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spacing w:before="13"/>
        <w:ind w:left="0"/>
        <w:rPr>
          <w:rFonts w:ascii="等线"/>
          <w:sz w:val="26"/>
        </w:rPr>
      </w:pPr>
      <w:r>
        <w:rPr>
          <w:rFonts w:ascii="等线"/>
          <w:sz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26pt;margin-top:12in;margin-left:825pt;mso-position-horizontal-relative:page;mso-position-vertical-relative:top-margin-area;position:absolute;z-index:251658240">
            <v:imagedata r:id="rId5" o:title=""/>
            <o:lock v:ext="edit" aspectratio="t"/>
          </v:shape>
        </w:pict>
      </w:r>
    </w:p>
    <w:p>
      <w:pPr>
        <w:tabs>
          <w:tab w:val="left" w:pos="1259"/>
        </w:tabs>
        <w:spacing w:before="1"/>
        <w:ind w:left="0" w:right="20" w:firstLine="0"/>
        <w:jc w:val="center"/>
        <w:rPr>
          <w:rFonts w:ascii="微软雅黑" w:eastAsia="微软雅黑" w:hint="eastAsia"/>
          <w:sz w:val="32"/>
        </w:rPr>
      </w:pPr>
      <w:r>
        <w:rPr>
          <w:rFonts w:ascii="微软雅黑" w:eastAsia="微软雅黑" w:hint="eastAsia"/>
          <w:sz w:val="32"/>
        </w:rPr>
        <w:t>第</w:t>
      </w:r>
      <w:r>
        <w:rPr>
          <w:rFonts w:ascii="微软雅黑" w:eastAsia="微软雅黑" w:hint="eastAsia"/>
          <w:spacing w:val="-19"/>
          <w:sz w:val="32"/>
        </w:rPr>
        <w:t xml:space="preserve"> </w:t>
      </w:r>
      <w:r>
        <w:rPr>
          <w:rFonts w:ascii="Times New Roman" w:eastAsia="Times New Roman"/>
          <w:sz w:val="32"/>
        </w:rPr>
        <w:t>3</w:t>
      </w:r>
      <w:r>
        <w:rPr>
          <w:rFonts w:ascii="Times New Roman" w:eastAsia="Times New Roman"/>
          <w:spacing w:val="-14"/>
          <w:sz w:val="32"/>
        </w:rPr>
        <w:t xml:space="preserve"> </w:t>
      </w:r>
      <w:r>
        <w:rPr>
          <w:rFonts w:ascii="微软雅黑" w:eastAsia="微软雅黑" w:hint="eastAsia"/>
          <w:sz w:val="32"/>
        </w:rPr>
        <w:t>节</w:t>
      </w:r>
      <w:r>
        <w:rPr>
          <w:rFonts w:ascii="微软雅黑" w:eastAsia="微软雅黑" w:hint="eastAsia"/>
          <w:sz w:val="32"/>
        </w:rPr>
        <w:tab/>
      </w:r>
      <w:r>
        <w:rPr>
          <w:rFonts w:ascii="微软雅黑" w:eastAsia="微软雅黑" w:hint="eastAsia"/>
          <w:sz w:val="32"/>
        </w:rPr>
        <w:t>动能和势能</w:t>
      </w:r>
    </w:p>
    <w:p>
      <w:pPr>
        <w:pStyle w:val="Heading1"/>
        <w:spacing w:before="267" w:line="280" w:lineRule="auto"/>
      </w:pPr>
      <w:r>
        <w:t>基础闯关全练拓展训练</w:t>
      </w:r>
    </w:p>
    <w:p>
      <w:pPr>
        <w:pStyle w:val="ListParagraph"/>
        <w:numPr>
          <w:ilvl w:val="0"/>
          <w:numId w:val="1"/>
        </w:numPr>
        <w:tabs>
          <w:tab w:val="left" w:pos="312"/>
          <w:tab w:val="left" w:pos="3350"/>
        </w:tabs>
        <w:spacing w:before="0" w:after="0" w:line="226" w:lineRule="exact"/>
        <w:ind w:left="312" w:right="0" w:hanging="192"/>
        <w:jc w:val="left"/>
        <w:rPr>
          <w:sz w:val="19"/>
        </w:rPr>
      </w:pPr>
      <w:r>
        <w:rPr>
          <w:sz w:val="19"/>
        </w:rPr>
        <w:t>下列关于能的叙述中,正确的是(</w:t>
      </w:r>
      <w:r>
        <w:rPr>
          <w:sz w:val="19"/>
        </w:rPr>
        <w:tab/>
      </w:r>
      <w:r>
        <w:rPr>
          <w:sz w:val="19"/>
        </w:rPr>
        <w:t>)</w:t>
      </w:r>
    </w:p>
    <w:p>
      <w:pPr>
        <w:pStyle w:val="ListParagraph"/>
        <w:numPr>
          <w:ilvl w:val="1"/>
          <w:numId w:val="1"/>
        </w:numPr>
        <w:tabs>
          <w:tab w:val="left" w:pos="312"/>
        </w:tabs>
        <w:spacing w:before="43" w:after="0" w:line="240" w:lineRule="auto"/>
        <w:ind w:left="312" w:right="0" w:hanging="192"/>
        <w:jc w:val="left"/>
        <w:rPr>
          <w:sz w:val="19"/>
        </w:rPr>
      </w:pPr>
      <w:r>
        <w:rPr>
          <w:sz w:val="19"/>
        </w:rPr>
        <w:t>一个物体能够做功,我们就说这个物体具有能</w:t>
      </w:r>
    </w:p>
    <w:p>
      <w:pPr>
        <w:pStyle w:val="ListParagraph"/>
        <w:numPr>
          <w:ilvl w:val="1"/>
          <w:numId w:val="1"/>
        </w:numPr>
        <w:tabs>
          <w:tab w:val="left" w:pos="312"/>
        </w:tabs>
        <w:spacing w:before="42" w:after="0" w:line="240" w:lineRule="auto"/>
        <w:ind w:left="312" w:right="0" w:hanging="192"/>
        <w:jc w:val="left"/>
        <w:rPr>
          <w:sz w:val="19"/>
        </w:rPr>
      </w:pPr>
      <w:r>
        <w:rPr>
          <w:sz w:val="19"/>
        </w:rPr>
        <w:t>挂在树枝上的苹果,没有做功,所以没有能</w:t>
      </w:r>
    </w:p>
    <w:p>
      <w:pPr>
        <w:pStyle w:val="ListParagraph"/>
        <w:numPr>
          <w:ilvl w:val="1"/>
          <w:numId w:val="1"/>
        </w:numPr>
        <w:tabs>
          <w:tab w:val="left" w:pos="312"/>
        </w:tabs>
        <w:spacing w:before="39" w:after="0" w:line="240" w:lineRule="auto"/>
        <w:ind w:left="312" w:right="0" w:hanging="192"/>
        <w:jc w:val="left"/>
        <w:rPr>
          <w:sz w:val="19"/>
        </w:rPr>
      </w:pPr>
      <w:r>
        <w:rPr>
          <w:sz w:val="19"/>
        </w:rPr>
        <w:t>一个物体已做过的功越多,说明这个物体具有的能越多</w:t>
      </w:r>
    </w:p>
    <w:p>
      <w:pPr>
        <w:pStyle w:val="ListParagraph"/>
        <w:numPr>
          <w:ilvl w:val="1"/>
          <w:numId w:val="1"/>
        </w:numPr>
        <w:tabs>
          <w:tab w:val="left" w:pos="312"/>
        </w:tabs>
        <w:spacing w:before="43" w:after="0" w:line="240" w:lineRule="auto"/>
        <w:ind w:left="312" w:right="0" w:hanging="192"/>
        <w:jc w:val="left"/>
        <w:rPr>
          <w:sz w:val="19"/>
        </w:rPr>
      </w:pPr>
      <w:r>
        <w:rPr>
          <w:spacing w:val="-1"/>
          <w:sz w:val="19"/>
        </w:rPr>
        <w:t>运动的物体具有能,静止的物体没有能</w:t>
      </w:r>
    </w:p>
    <w:p>
      <w:pPr>
        <w:pStyle w:val="BodyText"/>
        <w:spacing w:line="280" w:lineRule="auto"/>
        <w:ind w:right="177"/>
      </w:pPr>
      <w:r>
        <w:rPr>
          <w:spacing w:val="28"/>
        </w:rPr>
        <w:t xml:space="preserve">答案 </w:t>
      </w:r>
      <w:r>
        <w:t>A</w:t>
      </w:r>
      <w:r>
        <w:rPr>
          <w:spacing w:val="1"/>
        </w:rPr>
        <w:t xml:space="preserve"> 一个物体能够做功,我们就说这个物体具有能,故</w:t>
      </w:r>
      <w:r>
        <w:t>A</w:t>
      </w:r>
      <w:r>
        <w:rPr>
          <w:spacing w:val="-7"/>
        </w:rPr>
        <w:t xml:space="preserve"> 说法正确;挂在树枝上的苹果,虽然没有做功,但具有做功的</w:t>
      </w:r>
      <w:r>
        <w:rPr>
          <w:spacing w:val="-12"/>
        </w:rPr>
        <w:t xml:space="preserve">本领,所以具有能,故 </w:t>
      </w:r>
      <w:r>
        <w:t>B</w:t>
      </w:r>
      <w:r>
        <w:rPr>
          <w:spacing w:val="-7"/>
        </w:rPr>
        <w:t xml:space="preserve"> 错误;一个物体已做过的功的多少与这个物体具有的能没有必然联系,故</w:t>
      </w:r>
      <w:r>
        <w:t>C</w:t>
      </w:r>
      <w:r>
        <w:rPr>
          <w:spacing w:val="-8"/>
        </w:rPr>
        <w:t xml:space="preserve"> 错误;运动的物体具有</w:t>
      </w:r>
      <w:r>
        <w:rPr>
          <w:spacing w:val="-11"/>
        </w:rPr>
        <w:t xml:space="preserve">动能,静止的物体可能具有势能,故 </w:t>
      </w:r>
      <w:r>
        <w:t>D</w:t>
      </w:r>
      <w:r>
        <w:rPr>
          <w:spacing w:val="-12"/>
        </w:rPr>
        <w:t xml:space="preserve"> 错误。</w:t>
      </w:r>
    </w:p>
    <w:p>
      <w:pPr>
        <w:pStyle w:val="BodyText"/>
        <w:tabs>
          <w:tab w:val="left" w:pos="4965"/>
        </w:tabs>
        <w:spacing w:before="0" w:line="280" w:lineRule="auto"/>
        <w:ind w:right="264"/>
      </w:pPr>
      <w:r>
        <w:drawing>
          <wp:anchor distT="0" distB="0" distL="0" distR="0" simplePos="0" relativeHeight="251659264" behindDoc="0" locked="0" layoutInCell="1" allowOverlap="1">
            <wp:simplePos x="0" y="0"/>
            <wp:positionH relativeFrom="page">
              <wp:posOffset>3946525</wp:posOffset>
            </wp:positionH>
            <wp:positionV relativeFrom="paragraph">
              <wp:posOffset>398780</wp:posOffset>
            </wp:positionV>
            <wp:extent cx="690245" cy="86868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40111" name="image1.jpeg"/>
                    <pic:cNvPicPr>
                      <a:picLocks noChangeAspect="1"/>
                    </pic:cNvPicPr>
                  </pic:nvPicPr>
                  <pic:blipFill>
                    <a:blip xmlns:r="http://schemas.openxmlformats.org/officeDocument/2006/relationships" r:embed="rId6" cstate="print"/>
                    <a:stretch>
                      <a:fillRect/>
                    </a:stretch>
                  </pic:blipFill>
                  <pic:spPr>
                    <a:xfrm>
                      <a:off x="0" y="0"/>
                      <a:ext cx="690371" cy="868679"/>
                    </a:xfrm>
                    <a:prstGeom prst="rect">
                      <a:avLst/>
                    </a:prstGeom>
                  </pic:spPr>
                </pic:pic>
              </a:graphicData>
            </a:graphic>
          </wp:anchor>
        </w:drawing>
      </w:r>
      <w:r>
        <w:t>2.</w:t>
      </w:r>
      <w:r>
        <w:rPr>
          <w:sz w:val="17"/>
        </w:rPr>
        <w:t>(2019</w:t>
      </w:r>
      <w:r>
        <w:rPr>
          <w:spacing w:val="-59"/>
          <w:sz w:val="17"/>
        </w:rPr>
        <w:t xml:space="preserve"> </w:t>
      </w:r>
      <w:r>
        <w:rPr>
          <w:sz w:val="17"/>
        </w:rPr>
        <w:t>山东济宁邹城一模)</w:t>
      </w:r>
      <w:r>
        <w:t>改革开放以来,我国的航天事业得到了空前的发展,并取得了举世瞩目的成就。如图,为我国神舟号飞船返回舱减速降落的情景。返回舱在此过程中(</w:t>
      </w:r>
      <w:r>
        <w:tab/>
      </w:r>
      <w:r>
        <w:t>)</w:t>
      </w:r>
    </w:p>
    <w:p>
      <w:pPr>
        <w:pStyle w:val="ListParagraph"/>
        <w:numPr>
          <w:ilvl w:val="0"/>
          <w:numId w:val="2"/>
        </w:numPr>
        <w:tabs>
          <w:tab w:val="left" w:pos="312"/>
        </w:tabs>
        <w:spacing w:before="106" w:after="0" w:line="240" w:lineRule="auto"/>
        <w:ind w:left="312" w:right="0" w:hanging="192"/>
        <w:jc w:val="left"/>
        <w:rPr>
          <w:sz w:val="19"/>
        </w:rPr>
      </w:pPr>
      <w:r>
        <w:rPr>
          <w:spacing w:val="-1"/>
          <w:sz w:val="19"/>
        </w:rPr>
        <w:t>动能减小,重力势能减小</w:t>
      </w:r>
    </w:p>
    <w:p>
      <w:pPr>
        <w:pStyle w:val="ListParagraph"/>
        <w:numPr>
          <w:ilvl w:val="0"/>
          <w:numId w:val="2"/>
        </w:numPr>
        <w:tabs>
          <w:tab w:val="left" w:pos="312"/>
        </w:tabs>
        <w:spacing w:before="39" w:after="0" w:line="240" w:lineRule="auto"/>
        <w:ind w:left="312" w:right="0" w:hanging="192"/>
        <w:jc w:val="left"/>
        <w:rPr>
          <w:sz w:val="19"/>
        </w:rPr>
      </w:pPr>
      <w:r>
        <w:rPr>
          <w:spacing w:val="-1"/>
          <w:sz w:val="19"/>
        </w:rPr>
        <w:t>动能不变,重力势能减小</w:t>
      </w:r>
    </w:p>
    <w:p>
      <w:pPr>
        <w:pStyle w:val="ListParagraph"/>
        <w:numPr>
          <w:ilvl w:val="0"/>
          <w:numId w:val="2"/>
        </w:numPr>
        <w:tabs>
          <w:tab w:val="left" w:pos="312"/>
        </w:tabs>
        <w:spacing w:before="43" w:after="0" w:line="240" w:lineRule="auto"/>
        <w:ind w:left="312" w:right="0" w:hanging="192"/>
        <w:jc w:val="left"/>
        <w:rPr>
          <w:sz w:val="19"/>
        </w:rPr>
      </w:pPr>
      <w:r>
        <w:rPr>
          <w:spacing w:val="-1"/>
          <w:sz w:val="19"/>
        </w:rPr>
        <w:t>重力不做功</w:t>
      </w:r>
    </w:p>
    <w:p>
      <w:pPr>
        <w:pStyle w:val="ListParagraph"/>
        <w:numPr>
          <w:ilvl w:val="0"/>
          <w:numId w:val="2"/>
        </w:numPr>
        <w:tabs>
          <w:tab w:val="left" w:pos="312"/>
        </w:tabs>
        <w:spacing w:before="42" w:after="0" w:line="240" w:lineRule="auto"/>
        <w:ind w:left="312" w:right="0" w:hanging="192"/>
        <w:jc w:val="left"/>
        <w:rPr>
          <w:sz w:val="19"/>
        </w:rPr>
      </w:pPr>
      <w:r>
        <w:rPr>
          <w:spacing w:val="-1"/>
          <w:sz w:val="19"/>
        </w:rPr>
        <w:t>不受力作用</w:t>
      </w:r>
    </w:p>
    <w:p>
      <w:pPr>
        <w:pStyle w:val="BodyText"/>
      </w:pPr>
      <w:r>
        <w:t>答案 A 返回舱减速降落时,高度及速度都变小,但质量不变,所以动能和重力势能都变小。</w:t>
      </w:r>
    </w:p>
    <w:p>
      <w:pPr>
        <w:pStyle w:val="BodyText"/>
        <w:tabs>
          <w:tab w:val="left" w:pos="4679"/>
        </w:tabs>
        <w:spacing w:before="40" w:after="15"/>
      </w:pPr>
      <w:r>
        <w:t>3.如图所示生活中的物品,利用弹性势能工作的是(</w:t>
      </w:r>
      <w:r>
        <w:tab/>
      </w:r>
      <w:r>
        <w:t>)</w:t>
      </w:r>
    </w:p>
    <w:p>
      <w:pPr>
        <w:pStyle w:val="BodyText"/>
        <w:spacing w:before="0"/>
        <w:ind w:left="2810"/>
        <w:rPr>
          <w:sz w:val="20"/>
        </w:rPr>
      </w:pPr>
      <w:r>
        <w:rPr>
          <w:sz w:val="20"/>
        </w:rPr>
        <w:drawing>
          <wp:inline distT="0" distB="0" distL="0" distR="0">
            <wp:extent cx="2882900" cy="581660"/>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501018" name="image2.jpeg"/>
                    <pic:cNvPicPr>
                      <a:picLocks noChangeAspect="1"/>
                    </pic:cNvPicPr>
                  </pic:nvPicPr>
                  <pic:blipFill>
                    <a:blip xmlns:r="http://schemas.openxmlformats.org/officeDocument/2006/relationships" r:embed="rId7" cstate="print"/>
                    <a:stretch>
                      <a:fillRect/>
                    </a:stretch>
                  </pic:blipFill>
                  <pic:spPr>
                    <a:xfrm>
                      <a:off x="0" y="0"/>
                      <a:ext cx="2883407" cy="582168"/>
                    </a:xfrm>
                    <a:prstGeom prst="rect">
                      <a:avLst/>
                    </a:prstGeom>
                  </pic:spPr>
                </pic:pic>
              </a:graphicData>
            </a:graphic>
          </wp:inline>
        </w:drawing>
      </w:r>
    </w:p>
    <w:p>
      <w:pPr>
        <w:pStyle w:val="BodyText"/>
        <w:spacing w:before="46"/>
      </w:pPr>
      <w:r>
        <w:t>答案 C  夹子工作时发生了弹性形变,所以夹子利用了弹性势能。</w:t>
      </w:r>
    </w:p>
    <w:p>
      <w:pPr>
        <w:pStyle w:val="BodyText"/>
        <w:tabs>
          <w:tab w:val="left" w:pos="9571"/>
        </w:tabs>
        <w:spacing w:line="280" w:lineRule="auto"/>
        <w:ind w:right="213"/>
      </w:pPr>
      <w:r>
        <w:drawing>
          <wp:anchor distT="0" distB="0" distL="0" distR="0" simplePos="0" relativeHeight="251667456" behindDoc="0" locked="0" layoutInCell="1" allowOverlap="1">
            <wp:simplePos x="0" y="0"/>
            <wp:positionH relativeFrom="page">
              <wp:posOffset>3670935</wp:posOffset>
            </wp:positionH>
            <wp:positionV relativeFrom="paragraph">
              <wp:posOffset>550545</wp:posOffset>
            </wp:positionV>
            <wp:extent cx="1243330" cy="979805"/>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09411" name="image3.jpeg"/>
                    <pic:cNvPicPr>
                      <a:picLocks noChangeAspect="1"/>
                    </pic:cNvPicPr>
                  </pic:nvPicPr>
                  <pic:blipFill>
                    <a:blip xmlns:r="http://schemas.openxmlformats.org/officeDocument/2006/relationships" r:embed="rId8" cstate="print"/>
                    <a:stretch>
                      <a:fillRect/>
                    </a:stretch>
                  </pic:blipFill>
                  <pic:spPr>
                    <a:xfrm>
                      <a:off x="0" y="0"/>
                      <a:ext cx="1243584" cy="979931"/>
                    </a:xfrm>
                    <a:prstGeom prst="rect">
                      <a:avLst/>
                    </a:prstGeom>
                  </pic:spPr>
                </pic:pic>
              </a:graphicData>
            </a:graphic>
          </wp:anchor>
        </w:drawing>
      </w:r>
      <w:r>
        <w:t>4.据《解放军报》2017</w:t>
      </w:r>
      <w:r>
        <w:rPr>
          <w:spacing w:val="-49"/>
        </w:rPr>
        <w:t xml:space="preserve"> </w:t>
      </w:r>
      <w:r>
        <w:t>年</w:t>
      </w:r>
      <w:r>
        <w:rPr>
          <w:spacing w:val="-52"/>
        </w:rPr>
        <w:t xml:space="preserve"> </w:t>
      </w:r>
      <w:r>
        <w:t>2</w:t>
      </w:r>
      <w:r>
        <w:rPr>
          <w:spacing w:val="-49"/>
        </w:rPr>
        <w:t xml:space="preserve"> </w:t>
      </w:r>
      <w:r>
        <w:t>月</w:t>
      </w:r>
      <w:r>
        <w:rPr>
          <w:spacing w:val="-53"/>
        </w:rPr>
        <w:t xml:space="preserve"> </w:t>
      </w:r>
      <w:r>
        <w:t>15</w:t>
      </w:r>
      <w:r>
        <w:rPr>
          <w:spacing w:val="-49"/>
        </w:rPr>
        <w:t xml:space="preserve"> </w:t>
      </w:r>
      <w:r>
        <w:t>日报道,为应对域外大国对我国南海的挑衅,我国最新研制的防空利器——红旗-9</w:t>
      </w:r>
      <w:r>
        <w:rPr>
          <w:spacing w:val="-55"/>
        </w:rPr>
        <w:t xml:space="preserve"> </w:t>
      </w:r>
      <w:r>
        <w:t>防空导弹出现在南海军演中,如图是该导弹发射的场景,导弹在上升过程中,重力势能将</w:t>
      </w:r>
      <w:r>
        <w:rPr>
          <w:u w:val="single"/>
        </w:rPr>
        <w:t xml:space="preserve"> </w:t>
      </w:r>
      <w:r>
        <w:rPr>
          <w:u w:val="single"/>
        </w:rPr>
        <w:tab/>
      </w:r>
      <w:r>
        <w:t>(选填“增大”“减小”或“不变”)。</w:t>
      </w:r>
    </w:p>
    <w:p>
      <w:pPr>
        <w:pStyle w:val="BodyText"/>
        <w:spacing w:before="0"/>
        <w:ind w:left="0"/>
        <w:rPr>
          <w:sz w:val="18"/>
        </w:rPr>
      </w:pPr>
    </w:p>
    <w:p>
      <w:pPr>
        <w:pStyle w:val="BodyText"/>
        <w:spacing w:before="0"/>
        <w:ind w:left="0"/>
        <w:rPr>
          <w:sz w:val="18"/>
        </w:rPr>
      </w:pPr>
    </w:p>
    <w:p>
      <w:pPr>
        <w:pStyle w:val="BodyText"/>
        <w:spacing w:before="0"/>
        <w:ind w:left="0"/>
        <w:rPr>
          <w:sz w:val="18"/>
        </w:rPr>
      </w:pPr>
    </w:p>
    <w:p>
      <w:pPr>
        <w:pStyle w:val="BodyText"/>
        <w:spacing w:before="0"/>
        <w:ind w:left="0"/>
        <w:rPr>
          <w:sz w:val="18"/>
        </w:rPr>
      </w:pPr>
    </w:p>
    <w:p>
      <w:pPr>
        <w:pStyle w:val="BodyText"/>
        <w:spacing w:before="0"/>
        <w:ind w:left="0"/>
        <w:rPr>
          <w:sz w:val="18"/>
        </w:rPr>
      </w:pPr>
    </w:p>
    <w:p>
      <w:pPr>
        <w:pStyle w:val="BodyText"/>
        <w:spacing w:before="0"/>
        <w:ind w:left="0"/>
        <w:rPr>
          <w:sz w:val="18"/>
        </w:rPr>
      </w:pPr>
    </w:p>
    <w:p>
      <w:pPr>
        <w:pStyle w:val="BodyText"/>
        <w:spacing w:before="9"/>
        <w:ind w:left="0"/>
        <w:rPr>
          <w:sz w:val="13"/>
        </w:rPr>
      </w:pPr>
    </w:p>
    <w:p>
      <w:pPr>
        <w:pStyle w:val="BodyText"/>
        <w:spacing w:before="0"/>
      </w:pPr>
      <w:r>
        <w:t>答案 增大</w:t>
      </w:r>
    </w:p>
    <w:p>
      <w:pPr>
        <w:pStyle w:val="BodyText"/>
        <w:spacing w:before="43"/>
      </w:pPr>
      <w:r>
        <w:t>解析 导弹在上升过程中,质量不变,高度不断增加,重力势能不断增大。</w:t>
      </w:r>
    </w:p>
    <w:p>
      <w:pPr>
        <w:pStyle w:val="BodyText"/>
        <w:tabs>
          <w:tab w:val="left" w:pos="3064"/>
        </w:tabs>
        <w:spacing w:line="278" w:lineRule="auto"/>
        <w:ind w:right="168"/>
      </w:pPr>
      <w:r>
        <w:t>5.</w:t>
      </w:r>
      <w:r>
        <w:rPr>
          <w:sz w:val="17"/>
        </w:rPr>
        <w:t>(2019</w:t>
      </w:r>
      <w:r>
        <w:rPr>
          <w:spacing w:val="-59"/>
          <w:sz w:val="17"/>
        </w:rPr>
        <w:t xml:space="preserve"> </w:t>
      </w:r>
      <w:r>
        <w:rPr>
          <w:sz w:val="17"/>
        </w:rPr>
        <w:t>安徽淮北濉溪二模)</w:t>
      </w:r>
      <w:r>
        <w:t>小明为了研究超速、超载车辆碰撞时发生的危险,他设计了如图所示的实验,为了研究“超速” 带来的危害,他需要选择图</w:t>
      </w:r>
      <w:r>
        <w:rPr>
          <w:u w:val="single"/>
        </w:rPr>
        <w:t xml:space="preserve"> </w:t>
      </w:r>
      <w:r>
        <w:rPr>
          <w:u w:val="single"/>
        </w:rPr>
        <w:tab/>
      </w:r>
      <w:r>
        <w:t>(选填“甲”或“乙”)来进行对比实验。</w:t>
      </w:r>
    </w:p>
    <w:p>
      <w:pPr>
        <w:spacing w:after="0" w:line="278" w:lineRule="auto"/>
        <w:sectPr>
          <w:type w:val="continuous"/>
          <w:pgSz w:w="13530" w:h="17450"/>
          <w:pgMar w:top="1380" w:right="1660" w:bottom="280" w:left="1680" w:header="720" w:footer="720" w:gutter="0"/>
          <w:cols w:space="708"/>
        </w:sectPr>
      </w:pPr>
    </w:p>
    <w:p>
      <w:pPr>
        <w:pStyle w:val="BodyText"/>
        <w:spacing w:before="0"/>
        <w:ind w:left="2820"/>
        <w:rPr>
          <w:sz w:val="20"/>
        </w:rPr>
      </w:pPr>
      <w:r>
        <w:rPr>
          <w:sz w:val="20"/>
        </w:rPr>
        <w:drawing>
          <wp:inline distT="0" distB="0" distL="0" distR="0">
            <wp:extent cx="2900680" cy="1085215"/>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46767" name="image4.jpeg"/>
                    <pic:cNvPicPr>
                      <a:picLocks noChangeAspect="1"/>
                    </pic:cNvPicPr>
                  </pic:nvPicPr>
                  <pic:blipFill>
                    <a:blip xmlns:r="http://schemas.openxmlformats.org/officeDocument/2006/relationships" r:embed="rId9" cstate="print"/>
                    <a:stretch>
                      <a:fillRect/>
                    </a:stretch>
                  </pic:blipFill>
                  <pic:spPr>
                    <a:xfrm>
                      <a:off x="0" y="0"/>
                      <a:ext cx="2900742" cy="1085469"/>
                    </a:xfrm>
                    <a:prstGeom prst="rect">
                      <a:avLst/>
                    </a:prstGeom>
                  </pic:spPr>
                </pic:pic>
              </a:graphicData>
            </a:graphic>
          </wp:inline>
        </w:drawing>
      </w:r>
    </w:p>
    <w:p>
      <w:pPr>
        <w:pStyle w:val="BodyText"/>
        <w:spacing w:before="111"/>
      </w:pPr>
      <w:r>
        <w:t>答 案 甲</w:t>
      </w:r>
    </w:p>
    <w:p>
      <w:pPr>
        <w:pStyle w:val="BodyText"/>
        <w:spacing w:before="39" w:line="280" w:lineRule="auto"/>
        <w:ind w:right="273"/>
      </w:pPr>
      <w:r>
        <w:t>解析 汽车的质量一定,速度越大,动能越大,故研究超速车辆碰撞时发生的危险时应该选择质量相同而到达水平面速度不同的小球进行实验,即甲图符合题意。</w:t>
      </w:r>
    </w:p>
    <w:p>
      <w:pPr>
        <w:pStyle w:val="BodyText"/>
        <w:tabs>
          <w:tab w:val="left" w:pos="2779"/>
          <w:tab w:val="left" w:pos="6484"/>
          <w:tab w:val="left" w:pos="8966"/>
        </w:tabs>
        <w:spacing w:before="2" w:line="278" w:lineRule="auto"/>
        <w:ind w:right="180"/>
      </w:pPr>
      <w:r>
        <w:t>6.</w:t>
      </w:r>
      <w:r>
        <w:rPr>
          <w:sz w:val="17"/>
        </w:rPr>
        <w:t>(2018</w:t>
      </w:r>
      <w:r>
        <w:rPr>
          <w:spacing w:val="-50"/>
          <w:sz w:val="17"/>
        </w:rPr>
        <w:t xml:space="preserve"> </w:t>
      </w:r>
      <w:r>
        <w:rPr>
          <w:sz w:val="17"/>
        </w:rPr>
        <w:t>山东济宁微山一模)</w:t>
      </w:r>
      <w:r>
        <w:t>将体积相等的实心铅球和铁球放在同一个水平桌面上,则铅球的重力势能</w:t>
      </w:r>
      <w:r>
        <w:rPr>
          <w:u w:val="single"/>
        </w:rPr>
        <w:t xml:space="preserve"> </w:t>
      </w:r>
      <w:r>
        <w:rPr>
          <w:u w:val="single"/>
        </w:rPr>
        <w:tab/>
      </w:r>
      <w:r>
        <w:t>(选填“大</w:t>
      </w:r>
      <w:r>
        <w:rPr>
          <w:spacing w:val="-1"/>
        </w:rPr>
        <w:t>于”“等于</w:t>
      </w:r>
      <w:r>
        <w:t>”或“小于”)铁球的重力势能(以地面为参考面,ρ</w:t>
      </w:r>
      <w:r>
        <w:rPr>
          <w:position w:val="-2"/>
          <w:sz w:val="9"/>
        </w:rPr>
        <w:t>铅</w:t>
      </w:r>
      <w:r>
        <w:t>&gt;ρ</w:t>
      </w:r>
      <w:r>
        <w:rPr>
          <w:position w:val="-2"/>
          <w:sz w:val="9"/>
        </w:rPr>
        <w:t>铁</w:t>
      </w:r>
      <w:r>
        <w:t>)。运动会上小刚将铅球斜向上方抛出落至地面,此现象表明力是改变物体</w:t>
      </w:r>
      <w:r>
        <w:rPr>
          <w:u w:val="single"/>
        </w:rPr>
        <w:t xml:space="preserve"> </w:t>
      </w:r>
      <w:r>
        <w:rPr>
          <w:u w:val="single"/>
        </w:rPr>
        <w:tab/>
      </w:r>
      <w:r>
        <w:t>的原因,此过程中铅球的动能变化是</w:t>
      </w:r>
      <w:r>
        <w:rPr>
          <w:u w:val="single"/>
        </w:rPr>
        <w:t xml:space="preserve"> </w:t>
      </w:r>
      <w:r>
        <w:rPr>
          <w:u w:val="single"/>
        </w:rPr>
        <w:tab/>
      </w:r>
      <w:r>
        <w:t>。</w:t>
      </w:r>
    </w:p>
    <w:p>
      <w:pPr>
        <w:pStyle w:val="BodyText"/>
        <w:spacing w:before="5"/>
      </w:pPr>
      <w:r>
        <w:t>答案 大于 运动状态 先减小后增大</w:t>
      </w:r>
    </w:p>
    <w:p>
      <w:pPr>
        <w:pStyle w:val="BodyText"/>
        <w:spacing w:before="43" w:line="280" w:lineRule="auto"/>
        <w:ind w:right="273"/>
        <w:jc w:val="both"/>
      </w:pPr>
      <w:r>
        <w:rPr>
          <w:spacing w:val="-4"/>
        </w:rPr>
        <w:t xml:space="preserve">解析 实心铅球和铁球的体积 </w:t>
      </w:r>
      <w:r>
        <w:t>V</w:t>
      </w:r>
      <w:r>
        <w:rPr>
          <w:spacing w:val="-7"/>
        </w:rPr>
        <w:t xml:space="preserve"> 相同,其密度关系为</w:t>
      </w:r>
      <w:r>
        <w:t>ρ</w:t>
      </w:r>
      <w:r>
        <w:rPr>
          <w:position w:val="-2"/>
          <w:sz w:val="9"/>
        </w:rPr>
        <w:t>铅</w:t>
      </w:r>
      <w:r>
        <w:t>&gt;ρ</w:t>
      </w:r>
      <w:r>
        <w:rPr>
          <w:spacing w:val="-3"/>
          <w:position w:val="-2"/>
          <w:sz w:val="9"/>
        </w:rPr>
        <w:t>铁</w:t>
      </w:r>
      <w:r>
        <w:rPr>
          <w:spacing w:val="-16"/>
        </w:rPr>
        <w:t xml:space="preserve">,由 </w:t>
      </w:r>
      <w:r>
        <w:t>m=ρV</w:t>
      </w:r>
      <w:r>
        <w:rPr>
          <w:spacing w:val="-7"/>
        </w:rPr>
        <w:t xml:space="preserve"> 可知,两球的质量关系为:</w:t>
      </w:r>
      <w:r>
        <w:t>m</w:t>
      </w:r>
      <w:r>
        <w:rPr>
          <w:spacing w:val="-49"/>
        </w:rPr>
        <w:t xml:space="preserve"> </w:t>
      </w:r>
      <w:r>
        <w:rPr>
          <w:spacing w:val="-3"/>
          <w:position w:val="-2"/>
          <w:sz w:val="9"/>
        </w:rPr>
        <w:t>铅</w:t>
      </w:r>
      <w:r>
        <w:t>&gt;m</w:t>
      </w:r>
      <w:r>
        <w:rPr>
          <w:spacing w:val="-49"/>
        </w:rPr>
        <w:t xml:space="preserve"> </w:t>
      </w:r>
      <w:r>
        <w:rPr>
          <w:position w:val="-2"/>
          <w:sz w:val="9"/>
        </w:rPr>
        <w:t>铁</w:t>
      </w:r>
      <w:r>
        <w:t>。重力势能的大</w:t>
      </w:r>
      <w:r>
        <w:rPr>
          <w:spacing w:val="-2"/>
        </w:rPr>
        <w:t xml:space="preserve">小与质量和高度有关;两球在同一个水平桌面上且体积相同,相对于地面,其高度 </w:t>
      </w:r>
      <w:r>
        <w:t>h</w:t>
      </w:r>
      <w:r>
        <w:rPr>
          <w:spacing w:val="-18"/>
        </w:rPr>
        <w:t xml:space="preserve"> 相等,由 </w:t>
      </w:r>
      <w:r>
        <w:t>m</w:t>
      </w:r>
      <w:r>
        <w:rPr>
          <w:spacing w:val="-47"/>
        </w:rPr>
        <w:t xml:space="preserve"> </w:t>
      </w:r>
      <w:r>
        <w:rPr>
          <w:spacing w:val="-3"/>
          <w:position w:val="-2"/>
          <w:sz w:val="9"/>
        </w:rPr>
        <w:t>铅</w:t>
      </w:r>
      <w:r>
        <w:t>&gt;m</w:t>
      </w:r>
      <w:r>
        <w:rPr>
          <w:spacing w:val="-51"/>
        </w:rPr>
        <w:t xml:space="preserve"> </w:t>
      </w:r>
      <w:r>
        <w:rPr>
          <w:position w:val="-2"/>
          <w:sz w:val="9"/>
        </w:rPr>
        <w:t>铁</w:t>
      </w:r>
      <w:r>
        <w:t>可知铅球的重力势能</w:t>
      </w:r>
      <w:r>
        <w:rPr>
          <w:spacing w:val="-1"/>
        </w:rPr>
        <w:t>大。将铅球斜向上方抛出落至地面,铅球在空中时受到重力的作用,其运动状态是改变的,说明力是改变物体运动状态的</w:t>
      </w:r>
      <w:r>
        <w:rPr>
          <w:spacing w:val="-2"/>
        </w:rPr>
        <w:t>原因;将铅球斜向上方抛出落至地面,铅球在上升过程中,质量不变,速度减小,所以动能减小;铅球从最高点下落过程中, 质量不变,速度增大,所以动能增大。因此整个过程中,铅球的动能先减小后增大。</w:t>
      </w:r>
    </w:p>
    <w:p>
      <w:pPr>
        <w:pStyle w:val="BodyText"/>
        <w:spacing w:before="0" w:line="278" w:lineRule="auto"/>
        <w:ind w:right="276"/>
      </w:pPr>
      <w:r>
        <w:rPr>
          <w:spacing w:val="-4"/>
        </w:rPr>
        <w:t>7</w:t>
      </w:r>
      <w:r>
        <w:rPr>
          <w:spacing w:val="3"/>
        </w:rPr>
        <w:t>.</w:t>
      </w:r>
      <w:r>
        <w:rPr>
          <w:spacing w:val="3"/>
          <w:sz w:val="17"/>
        </w:rPr>
        <w:t>(</w:t>
      </w:r>
      <w:r>
        <w:rPr>
          <w:spacing w:val="-1"/>
          <w:sz w:val="17"/>
        </w:rPr>
        <w:t>20</w:t>
      </w:r>
      <w:r>
        <w:rPr>
          <w:spacing w:val="1"/>
          <w:sz w:val="17"/>
        </w:rPr>
        <w:t>1</w:t>
      </w:r>
      <w:r>
        <w:rPr>
          <w:sz w:val="17"/>
        </w:rPr>
        <w:t>9</w:t>
      </w:r>
      <w:r>
        <w:rPr>
          <w:spacing w:val="-10"/>
          <w:sz w:val="17"/>
        </w:rPr>
        <w:t xml:space="preserve"> 天津模拟)</w:t>
      </w:r>
      <w:r>
        <w:rPr>
          <w:spacing w:val="-2"/>
        </w:rPr>
        <w:t>如图所示是研究重力势能大小影响因素的装置:由沙子,铁块,木桩组成(m</w:t>
      </w:r>
      <w:r>
        <w:rPr>
          <w:w w:val="106"/>
          <w:position w:val="-2"/>
          <w:sz w:val="9"/>
        </w:rPr>
        <w:t>A</w:t>
      </w:r>
      <w:r>
        <w:rPr>
          <w:spacing w:val="1"/>
        </w:rPr>
        <w:t>=</w:t>
      </w:r>
      <w:r>
        <w:rPr>
          <w:spacing w:val="-2"/>
        </w:rPr>
        <w:t>m</w:t>
      </w:r>
      <w:r>
        <w:rPr>
          <w:w w:val="106"/>
          <w:position w:val="-2"/>
          <w:sz w:val="9"/>
        </w:rPr>
        <w:t>C</w:t>
      </w:r>
      <w:r>
        <w:rPr>
          <w:spacing w:val="1"/>
        </w:rPr>
        <w:t>&lt;</w:t>
      </w:r>
      <w:r>
        <w:rPr>
          <w:spacing w:val="-2"/>
        </w:rPr>
        <w:t>m</w:t>
      </w:r>
      <w:r>
        <w:rPr>
          <w:w w:val="106"/>
          <w:position w:val="-2"/>
          <w:sz w:val="9"/>
        </w:rPr>
        <w:t>B</w:t>
      </w:r>
      <w:r>
        <w:rPr>
          <w:spacing w:val="1"/>
        </w:rPr>
        <w:t>,</w:t>
      </w:r>
      <w:r>
        <w:rPr>
          <w:spacing w:val="-2"/>
        </w:rPr>
        <w:t>h</w:t>
      </w:r>
      <w:r>
        <w:rPr>
          <w:w w:val="106"/>
          <w:position w:val="-2"/>
          <w:sz w:val="9"/>
        </w:rPr>
        <w:t>A</w:t>
      </w:r>
      <w:r>
        <w:rPr>
          <w:spacing w:val="1"/>
        </w:rPr>
        <w:t>=</w:t>
      </w:r>
      <w:r>
        <w:rPr>
          <w:spacing w:val="-2"/>
        </w:rPr>
        <w:t>h</w:t>
      </w:r>
      <w:r>
        <w:rPr>
          <w:w w:val="106"/>
          <w:position w:val="-2"/>
          <w:sz w:val="9"/>
        </w:rPr>
        <w:t>B</w:t>
      </w:r>
      <w:r>
        <w:rPr>
          <w:spacing w:val="1"/>
        </w:rPr>
        <w:t>&lt;</w:t>
      </w:r>
      <w:r>
        <w:rPr>
          <w:spacing w:val="-2"/>
        </w:rPr>
        <w:t>h</w:t>
      </w:r>
      <w:r>
        <w:rPr>
          <w:w w:val="106"/>
          <w:position w:val="-2"/>
          <w:sz w:val="9"/>
        </w:rPr>
        <w:t>C</w:t>
      </w:r>
      <w:r>
        <w:rPr>
          <w:spacing w:val="-1"/>
        </w:rPr>
        <w:t>),下面是猜想猜想一:重力势能大小与物体质量有关</w:t>
      </w:r>
    </w:p>
    <w:p>
      <w:pPr>
        <w:pStyle w:val="BodyText"/>
        <w:spacing w:before="0" w:line="280" w:lineRule="auto"/>
        <w:ind w:right="6545"/>
      </w:pPr>
      <w:r>
        <w:drawing>
          <wp:anchor distT="0" distB="0" distL="0" distR="0" simplePos="0" relativeHeight="251660288" behindDoc="0" locked="0" layoutInCell="1" allowOverlap="1">
            <wp:simplePos x="0" y="0"/>
            <wp:positionH relativeFrom="page">
              <wp:posOffset>3087370</wp:posOffset>
            </wp:positionH>
            <wp:positionV relativeFrom="paragraph">
              <wp:posOffset>398780</wp:posOffset>
            </wp:positionV>
            <wp:extent cx="2411095" cy="1463040"/>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94626" name="image5.jpeg"/>
                    <pic:cNvPicPr>
                      <a:picLocks noChangeAspect="1"/>
                    </pic:cNvPicPr>
                  </pic:nvPicPr>
                  <pic:blipFill>
                    <a:blip xmlns:r="http://schemas.openxmlformats.org/officeDocument/2006/relationships" r:embed="rId10" cstate="print"/>
                    <a:stretch>
                      <a:fillRect/>
                    </a:stretch>
                  </pic:blipFill>
                  <pic:spPr>
                    <a:xfrm>
                      <a:off x="0" y="0"/>
                      <a:ext cx="2410968" cy="1463039"/>
                    </a:xfrm>
                    <a:prstGeom prst="rect">
                      <a:avLst/>
                    </a:prstGeom>
                  </pic:spPr>
                </pic:pic>
              </a:graphicData>
            </a:graphic>
          </wp:anchor>
        </w:drawing>
      </w:r>
      <w:r>
        <w:t>猜想二:重力势能大小与物体所处高度有关猜想三:重力势能大小与物体密度有关</w:t>
      </w:r>
    </w:p>
    <w:p>
      <w:pPr>
        <w:pStyle w:val="ListParagraph"/>
        <w:numPr>
          <w:ilvl w:val="0"/>
          <w:numId w:val="3"/>
        </w:numPr>
        <w:tabs>
          <w:tab w:val="left" w:pos="408"/>
          <w:tab w:val="left" w:pos="3064"/>
        </w:tabs>
        <w:spacing w:before="106" w:after="0" w:line="240" w:lineRule="auto"/>
        <w:ind w:left="408" w:right="0" w:hanging="288"/>
        <w:jc w:val="left"/>
        <w:rPr>
          <w:sz w:val="19"/>
        </w:rPr>
      </w:pPr>
      <w:r>
        <w:rPr>
          <w:sz w:val="19"/>
        </w:rPr>
        <w:t>物体重力势能大小通过</w:t>
      </w:r>
      <w:r>
        <w:rPr>
          <w:sz w:val="19"/>
          <w:u w:val="single"/>
        </w:rPr>
        <w:t xml:space="preserve"> </w:t>
      </w:r>
      <w:r>
        <w:rPr>
          <w:sz w:val="19"/>
          <w:u w:val="single"/>
        </w:rPr>
        <w:tab/>
      </w:r>
      <w:r>
        <w:rPr>
          <w:sz w:val="19"/>
        </w:rPr>
        <w:t>来反映。</w:t>
      </w:r>
    </w:p>
    <w:p>
      <w:pPr>
        <w:pStyle w:val="ListParagraph"/>
        <w:numPr>
          <w:ilvl w:val="0"/>
          <w:numId w:val="3"/>
        </w:numPr>
        <w:tabs>
          <w:tab w:val="left" w:pos="408"/>
          <w:tab w:val="left" w:pos="2303"/>
          <w:tab w:val="left" w:pos="4537"/>
        </w:tabs>
        <w:spacing w:before="39" w:after="0" w:line="240" w:lineRule="auto"/>
        <w:ind w:left="408" w:right="0" w:hanging="288"/>
        <w:jc w:val="left"/>
        <w:rPr>
          <w:rFonts w:ascii="Times New Roman" w:eastAsia="Times New Roman"/>
          <w:sz w:val="19"/>
        </w:rPr>
      </w:pPr>
      <w:r>
        <w:rPr>
          <w:sz w:val="19"/>
        </w:rPr>
        <w:t>验证猜想一选</w:t>
      </w:r>
      <w:r>
        <w:rPr>
          <w:sz w:val="19"/>
          <w:u w:val="single"/>
        </w:rPr>
        <w:t xml:space="preserve"> </w:t>
      </w:r>
      <w:r>
        <w:rPr>
          <w:sz w:val="19"/>
          <w:u w:val="single"/>
        </w:rPr>
        <w:tab/>
      </w:r>
      <w:r>
        <w:rPr>
          <w:spacing w:val="-1"/>
          <w:sz w:val="19"/>
        </w:rPr>
        <w:t>两幅图,得出</w:t>
      </w:r>
      <w:r>
        <w:rPr>
          <w:sz w:val="19"/>
        </w:rPr>
        <w:t>的结论是</w:t>
      </w:r>
      <w:r>
        <w:rPr>
          <w:rFonts w:ascii="Times New Roman" w:eastAsia="Times New Roman"/>
          <w:sz w:val="19"/>
          <w:u w:val="single"/>
        </w:rPr>
        <w:t xml:space="preserve"> </w:t>
      </w:r>
      <w:r>
        <w:rPr>
          <w:rFonts w:ascii="Times New Roman" w:eastAsia="Times New Roman"/>
          <w:sz w:val="19"/>
          <w:u w:val="single"/>
        </w:rPr>
        <w:tab/>
      </w:r>
    </w:p>
    <w:p>
      <w:pPr>
        <w:pStyle w:val="BodyText"/>
        <w:spacing w:before="43"/>
        <w:ind w:left="0" w:right="330"/>
        <w:jc w:val="right"/>
      </w:pPr>
      <w:r>
        <w:rPr>
          <w:rFonts w:ascii="Times New Roman" w:eastAsia="Times New Roman"/>
          <w:u w:val="single"/>
        </w:rPr>
        <w:t xml:space="preserve">    </w:t>
      </w:r>
      <w:r>
        <w:t>。</w:t>
      </w:r>
    </w:p>
    <w:p>
      <w:pPr>
        <w:pStyle w:val="ListParagraph"/>
        <w:numPr>
          <w:ilvl w:val="0"/>
          <w:numId w:val="3"/>
        </w:numPr>
        <w:tabs>
          <w:tab w:val="left" w:pos="408"/>
        </w:tabs>
        <w:spacing w:before="42" w:after="0" w:line="240" w:lineRule="auto"/>
        <w:ind w:left="408" w:right="0" w:hanging="288"/>
        <w:jc w:val="left"/>
        <w:rPr>
          <w:sz w:val="19"/>
        </w:rPr>
      </w:pPr>
      <w:r>
        <w:rPr>
          <w:spacing w:val="-6"/>
          <w:sz w:val="19"/>
        </w:rPr>
        <w:t xml:space="preserve">实验室还提供了与 </w:t>
      </w:r>
      <w:r>
        <w:rPr>
          <w:sz w:val="19"/>
        </w:rPr>
        <w:t>A、C</w:t>
      </w:r>
      <w:r>
        <w:rPr>
          <w:spacing w:val="-7"/>
          <w:sz w:val="19"/>
        </w:rPr>
        <w:t xml:space="preserve"> 质量相同的铜块、铝块</w:t>
      </w:r>
    </w:p>
    <w:p>
      <w:pPr>
        <w:pStyle w:val="BodyText"/>
      </w:pPr>
      <w:r>
        <w:t>①为验证猜想三,请设计实验记录表格。</w:t>
      </w:r>
    </w:p>
    <w:p>
      <w:pPr>
        <w:pStyle w:val="BodyText"/>
        <w:spacing w:before="40"/>
      </w:pPr>
      <w:r>
        <w:t>②请分析实验结论</w:t>
      </w:r>
      <w:r>
        <w:rPr>
          <w:spacing w:val="93"/>
          <w:u w:val="single"/>
        </w:rPr>
        <w:t xml:space="preserve"> </w:t>
      </w:r>
      <w:r>
        <w:t>。</w:t>
      </w:r>
    </w:p>
    <w:p>
      <w:pPr>
        <w:pStyle w:val="BodyText"/>
        <w:spacing w:after="4"/>
      </w:pPr>
      <w:r>
        <w:t>答案 (1)木桩陷进沙子的深度 (2)1、2 当物体的高度相同时,物体的质量越大,重力势能越大 (3)数据记录表:</w:t>
      </w:r>
    </w:p>
    <w:tbl>
      <w:tblPr>
        <w:tblStyle w:val="TableNormal"/>
        <w:tblW w:w="9921" w:type="dxa"/>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960"/>
        <w:gridCol w:w="1760"/>
        <w:gridCol w:w="7201"/>
      </w:tblGrid>
      <w:tr>
        <w:tblPrEx>
          <w:tblW w:w="9921" w:type="dxa"/>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240"/>
        </w:trPr>
        <w:tc>
          <w:tcPr>
            <w:tcW w:w="960" w:type="dxa"/>
          </w:tcPr>
          <w:p>
            <w:pPr>
              <w:pStyle w:val="TableParagraph"/>
              <w:rPr>
                <w:sz w:val="16"/>
              </w:rPr>
            </w:pPr>
            <w:r>
              <w:rPr>
                <w:sz w:val="16"/>
              </w:rPr>
              <w:t>重物的材料</w:t>
            </w:r>
          </w:p>
        </w:tc>
        <w:tc>
          <w:tcPr>
            <w:tcW w:w="1760" w:type="dxa"/>
          </w:tcPr>
          <w:p>
            <w:pPr>
              <w:pStyle w:val="TableParagraph"/>
              <w:ind w:left="100" w:right="95"/>
              <w:rPr>
                <w:sz w:val="16"/>
              </w:rPr>
            </w:pPr>
            <w:r>
              <w:rPr>
                <w:sz w:val="16"/>
              </w:rPr>
              <w:t>重物被举的高度 H/cm</w:t>
            </w:r>
          </w:p>
        </w:tc>
        <w:tc>
          <w:tcPr>
            <w:tcW w:w="7201" w:type="dxa"/>
          </w:tcPr>
          <w:p>
            <w:pPr>
              <w:pStyle w:val="TableParagraph"/>
              <w:ind w:left="2659" w:right="2656"/>
              <w:rPr>
                <w:sz w:val="16"/>
              </w:rPr>
            </w:pPr>
            <w:r>
              <w:rPr>
                <w:sz w:val="16"/>
              </w:rPr>
              <w:t>木桩陷入沙中的深度 h/cm</w:t>
            </w:r>
          </w:p>
        </w:tc>
      </w:tr>
      <w:tr>
        <w:tblPrEx>
          <w:tblW w:w="9921" w:type="dxa"/>
          <w:tblInd w:w="122" w:type="dxa"/>
          <w:tblLayout w:type="fixed"/>
          <w:tblCellMar>
            <w:top w:w="0" w:type="dxa"/>
            <w:left w:w="0" w:type="dxa"/>
            <w:bottom w:w="0" w:type="dxa"/>
            <w:right w:w="0" w:type="dxa"/>
          </w:tblCellMar>
        </w:tblPrEx>
        <w:trPr>
          <w:trHeight w:val="240"/>
        </w:trPr>
        <w:tc>
          <w:tcPr>
            <w:tcW w:w="960" w:type="dxa"/>
          </w:tcPr>
          <w:p>
            <w:pPr>
              <w:pStyle w:val="TableParagraph"/>
              <w:rPr>
                <w:sz w:val="16"/>
              </w:rPr>
            </w:pPr>
            <w:r>
              <w:rPr>
                <w:sz w:val="16"/>
              </w:rPr>
              <w:t>铜块</w:t>
            </w:r>
          </w:p>
        </w:tc>
        <w:tc>
          <w:tcPr>
            <w:tcW w:w="1760" w:type="dxa"/>
          </w:tcPr>
          <w:p>
            <w:pPr>
              <w:pStyle w:val="TableParagraph"/>
              <w:ind w:left="100" w:right="95"/>
              <w:rPr>
                <w:sz w:val="16"/>
              </w:rPr>
            </w:pPr>
            <w:r>
              <w:rPr>
                <w:sz w:val="16"/>
              </w:rPr>
              <w:t>50</w:t>
            </w:r>
          </w:p>
        </w:tc>
        <w:tc>
          <w:tcPr>
            <w:tcW w:w="7201" w:type="dxa"/>
          </w:tcPr>
          <w:p>
            <w:pPr>
              <w:pStyle w:val="TableParagraph"/>
              <w:spacing w:before="0" w:line="240" w:lineRule="auto"/>
              <w:ind w:left="0" w:right="0"/>
              <w:jc w:val="left"/>
              <w:rPr>
                <w:rFonts w:ascii="Times New Roman"/>
                <w:sz w:val="16"/>
              </w:rPr>
            </w:pPr>
          </w:p>
        </w:tc>
      </w:tr>
      <w:tr>
        <w:tblPrEx>
          <w:tblW w:w="9921" w:type="dxa"/>
          <w:tblInd w:w="122" w:type="dxa"/>
          <w:tblLayout w:type="fixed"/>
          <w:tblCellMar>
            <w:top w:w="0" w:type="dxa"/>
            <w:left w:w="0" w:type="dxa"/>
            <w:bottom w:w="0" w:type="dxa"/>
            <w:right w:w="0" w:type="dxa"/>
          </w:tblCellMar>
        </w:tblPrEx>
        <w:trPr>
          <w:trHeight w:val="240"/>
        </w:trPr>
        <w:tc>
          <w:tcPr>
            <w:tcW w:w="960" w:type="dxa"/>
          </w:tcPr>
          <w:p>
            <w:pPr>
              <w:pStyle w:val="TableParagraph"/>
              <w:rPr>
                <w:sz w:val="16"/>
              </w:rPr>
            </w:pPr>
            <w:r>
              <w:rPr>
                <w:sz w:val="16"/>
              </w:rPr>
              <w:t>铝块</w:t>
            </w:r>
          </w:p>
        </w:tc>
        <w:tc>
          <w:tcPr>
            <w:tcW w:w="1760" w:type="dxa"/>
          </w:tcPr>
          <w:p>
            <w:pPr>
              <w:pStyle w:val="TableParagraph"/>
              <w:ind w:left="100" w:right="95"/>
              <w:rPr>
                <w:sz w:val="16"/>
              </w:rPr>
            </w:pPr>
            <w:r>
              <w:rPr>
                <w:sz w:val="16"/>
              </w:rPr>
              <w:t>50</w:t>
            </w:r>
          </w:p>
        </w:tc>
        <w:tc>
          <w:tcPr>
            <w:tcW w:w="7201" w:type="dxa"/>
          </w:tcPr>
          <w:p>
            <w:pPr>
              <w:pStyle w:val="TableParagraph"/>
              <w:spacing w:before="0" w:line="240" w:lineRule="auto"/>
              <w:ind w:left="0" w:right="0"/>
              <w:jc w:val="left"/>
              <w:rPr>
                <w:rFonts w:ascii="Times New Roman"/>
                <w:sz w:val="16"/>
              </w:rPr>
            </w:pPr>
          </w:p>
        </w:tc>
      </w:tr>
    </w:tbl>
    <w:p>
      <w:pPr>
        <w:pStyle w:val="BodyText"/>
        <w:spacing w:before="8"/>
        <w:ind w:left="0"/>
        <w:rPr>
          <w:sz w:val="21"/>
        </w:rPr>
      </w:pPr>
    </w:p>
    <w:p>
      <w:pPr>
        <w:pStyle w:val="BodyText"/>
        <w:spacing w:before="0"/>
      </w:pPr>
      <w:r>
        <w:t>分析数据,得出结论:重力势能大小与物体密度无关</w:t>
      </w:r>
    </w:p>
    <w:p>
      <w:pPr>
        <w:pStyle w:val="BodyText"/>
        <w:spacing w:before="43" w:line="280" w:lineRule="auto"/>
        <w:ind w:right="180"/>
      </w:pPr>
      <w:r>
        <w:rPr>
          <w:spacing w:val="24"/>
        </w:rPr>
        <w:t xml:space="preserve">解析 </w:t>
      </w:r>
      <w:r>
        <w:t>(1)由图知,重力势能的大小通过木桩陷进沙子的深度来体现,这种间接的实验方法在物理中称为转换法。(2)为了探究重力势能与质量的关系,实验中采用质量不同的铁块,在探究过程中要注意保持物体从同一高度由静止释放,所以应</w:t>
      </w:r>
      <w:r>
        <w:rPr>
          <w:spacing w:val="-18"/>
        </w:rPr>
        <w:t xml:space="preserve">选择 </w:t>
      </w:r>
      <w:r>
        <w:t>1、2</w:t>
      </w:r>
      <w:r>
        <w:rPr>
          <w:spacing w:val="-8"/>
        </w:rPr>
        <w:t xml:space="preserve"> 图进行实验;由图可知,</w:t>
      </w:r>
      <w:r>
        <w:t>2</w:t>
      </w:r>
      <w:r>
        <w:rPr>
          <w:spacing w:val="-8"/>
        </w:rPr>
        <w:t xml:space="preserve"> 图木桩陷进沙子的深度深,由此可得出结论:当物体的高度相同时,物体的质量越大, 重力势能越大;(3)</w:t>
      </w:r>
      <w:r>
        <w:rPr>
          <w:spacing w:val="-10"/>
        </w:rPr>
        <w:t xml:space="preserve">为验证猜想三:重力势能大小与物体密度有关,实验时需要两步:①将铜块举高 </w:t>
      </w:r>
      <w:r>
        <w:t>50 cm,使其自由下落,</w:t>
      </w:r>
    </w:p>
    <w:p>
      <w:pPr>
        <w:pStyle w:val="BodyText"/>
        <w:spacing w:before="0" w:line="280" w:lineRule="auto"/>
        <w:ind w:right="228"/>
        <w:jc w:val="both"/>
      </w:pPr>
      <w:r>
        <w:rPr>
          <w:spacing w:val="-3"/>
        </w:rPr>
        <w:t xml:space="preserve">打击木桩,测量木桩陷入沙中的深度;②将铝块举高 </w:t>
      </w:r>
      <w:r>
        <w:t>50 cm</w:t>
      </w:r>
      <w:r>
        <w:rPr>
          <w:spacing w:val="-1"/>
        </w:rPr>
        <w:t>,使其自由下落,打击木桩,测量木桩陷入沙中的深度;因此表格</w:t>
      </w:r>
      <w:r>
        <w:rPr>
          <w:spacing w:val="-4"/>
        </w:rPr>
        <w:t xml:space="preserve">中需要记录重物的材料、重物被举的高度 </w:t>
      </w:r>
      <w:r>
        <w:t>H</w:t>
      </w:r>
      <w:r>
        <w:rPr>
          <w:spacing w:val="-6"/>
        </w:rPr>
        <w:t xml:space="preserve">、木桩陷入沙中深度 </w:t>
      </w:r>
      <w:r>
        <w:t>h,设计见答案。由影响重力势能大小的因素知,重力势能的大小与物体的密度无关。</w:t>
      </w:r>
    </w:p>
    <w:p>
      <w:pPr>
        <w:spacing w:after="0" w:line="280" w:lineRule="auto"/>
        <w:jc w:val="both"/>
        <w:sectPr>
          <w:pgSz w:w="13530" w:h="17450"/>
          <w:pgMar w:top="1520" w:right="1660" w:bottom="280" w:left="1680" w:header="720" w:footer="720" w:gutter="0"/>
          <w:cols w:space="708"/>
        </w:sectPr>
      </w:pPr>
    </w:p>
    <w:p>
      <w:pPr>
        <w:pStyle w:val="Heading1"/>
        <w:spacing w:before="47" w:line="280" w:lineRule="auto"/>
      </w:pPr>
      <w:r>
        <w:t>能力提升全练拓展训练</w:t>
      </w:r>
    </w:p>
    <w:p>
      <w:pPr>
        <w:pStyle w:val="BodyText"/>
        <w:spacing w:before="0" w:line="226" w:lineRule="exact"/>
      </w:pPr>
      <w:r>
        <w:t>1.</w:t>
      </w:r>
      <w:r>
        <w:rPr>
          <w:sz w:val="17"/>
        </w:rPr>
        <w:t>(2019 广西桂林模拟)</w:t>
      </w:r>
      <w:r>
        <w:t>如图所示,2019 年 1 月 3 日“嫦娥四号”成功登陆月球背面,巡视器在月球背面留下了第一道“车</w:t>
      </w:r>
    </w:p>
    <w:p>
      <w:pPr>
        <w:pStyle w:val="BodyText"/>
        <w:tabs>
          <w:tab w:val="left" w:pos="9239"/>
        </w:tabs>
        <w:spacing w:before="39"/>
      </w:pPr>
      <w:r>
        <w:drawing>
          <wp:anchor distT="0" distB="0" distL="0" distR="0" simplePos="0" relativeHeight="251661312" behindDoc="0" locked="0" layoutInCell="1" allowOverlap="1">
            <wp:simplePos x="0" y="0"/>
            <wp:positionH relativeFrom="page">
              <wp:posOffset>3703320</wp:posOffset>
            </wp:positionH>
            <wp:positionV relativeFrom="paragraph">
              <wp:posOffset>251460</wp:posOffset>
            </wp:positionV>
            <wp:extent cx="1179830" cy="850265"/>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46447" name="image6.jpeg"/>
                    <pic:cNvPicPr>
                      <a:picLocks noChangeAspect="1"/>
                    </pic:cNvPicPr>
                  </pic:nvPicPr>
                  <pic:blipFill>
                    <a:blip xmlns:r="http://schemas.openxmlformats.org/officeDocument/2006/relationships" r:embed="rId11" cstate="print"/>
                    <a:stretch>
                      <a:fillRect/>
                    </a:stretch>
                  </pic:blipFill>
                  <pic:spPr>
                    <a:xfrm>
                      <a:off x="0" y="0"/>
                      <a:ext cx="1179575" cy="850392"/>
                    </a:xfrm>
                    <a:prstGeom prst="rect">
                      <a:avLst/>
                    </a:prstGeom>
                  </pic:spPr>
                </pic:pic>
              </a:graphicData>
            </a:graphic>
          </wp:anchor>
        </w:drawing>
      </w:r>
      <w:r>
        <w:t>辙”印迹,若巡视器是沿着斜坡轨道匀速开下着陆器的,则在下坡过程中,关于巡视器的能量说法正确的是(</w:t>
      </w:r>
      <w:r>
        <w:tab/>
      </w:r>
      <w:r>
        <w:t>)</w:t>
      </w:r>
    </w:p>
    <w:p>
      <w:pPr>
        <w:pStyle w:val="ListParagraph"/>
        <w:numPr>
          <w:ilvl w:val="0"/>
          <w:numId w:val="4"/>
        </w:numPr>
        <w:tabs>
          <w:tab w:val="left" w:pos="312"/>
        </w:tabs>
        <w:spacing w:before="120" w:after="0" w:line="240" w:lineRule="auto"/>
        <w:ind w:left="312" w:right="0" w:hanging="192"/>
        <w:jc w:val="left"/>
        <w:rPr>
          <w:sz w:val="19"/>
        </w:rPr>
      </w:pPr>
      <w:r>
        <w:rPr>
          <w:spacing w:val="-1"/>
          <w:sz w:val="19"/>
        </w:rPr>
        <w:t>动能增大,重力势能不变</w:t>
      </w:r>
    </w:p>
    <w:p>
      <w:pPr>
        <w:pStyle w:val="ListParagraph"/>
        <w:numPr>
          <w:ilvl w:val="0"/>
          <w:numId w:val="4"/>
        </w:numPr>
        <w:tabs>
          <w:tab w:val="left" w:pos="312"/>
        </w:tabs>
        <w:spacing w:before="42" w:after="0" w:line="240" w:lineRule="auto"/>
        <w:ind w:left="312" w:right="0" w:hanging="192"/>
        <w:jc w:val="left"/>
        <w:rPr>
          <w:sz w:val="19"/>
        </w:rPr>
      </w:pPr>
      <w:r>
        <w:rPr>
          <w:spacing w:val="-1"/>
          <w:sz w:val="19"/>
        </w:rPr>
        <w:t>动能不变,重力势能减小</w:t>
      </w:r>
    </w:p>
    <w:p>
      <w:pPr>
        <w:pStyle w:val="ListParagraph"/>
        <w:numPr>
          <w:ilvl w:val="0"/>
          <w:numId w:val="4"/>
        </w:numPr>
        <w:tabs>
          <w:tab w:val="left" w:pos="312"/>
        </w:tabs>
        <w:spacing w:before="42" w:after="0" w:line="240" w:lineRule="auto"/>
        <w:ind w:left="312" w:right="0" w:hanging="192"/>
        <w:jc w:val="left"/>
        <w:rPr>
          <w:sz w:val="19"/>
        </w:rPr>
      </w:pPr>
      <w:r>
        <w:rPr>
          <w:spacing w:val="-1"/>
          <w:sz w:val="19"/>
        </w:rPr>
        <w:t>动能不变,重力势能不变</w:t>
      </w:r>
    </w:p>
    <w:p>
      <w:pPr>
        <w:pStyle w:val="ListParagraph"/>
        <w:numPr>
          <w:ilvl w:val="0"/>
          <w:numId w:val="4"/>
        </w:numPr>
        <w:tabs>
          <w:tab w:val="left" w:pos="312"/>
        </w:tabs>
        <w:spacing w:before="40" w:after="0" w:line="240" w:lineRule="auto"/>
        <w:ind w:left="312" w:right="0" w:hanging="192"/>
        <w:jc w:val="left"/>
        <w:rPr>
          <w:sz w:val="19"/>
        </w:rPr>
      </w:pPr>
      <w:r>
        <w:rPr>
          <w:spacing w:val="-1"/>
          <w:sz w:val="19"/>
        </w:rPr>
        <w:t>动能增大,重力势能减小</w:t>
      </w:r>
    </w:p>
    <w:p>
      <w:pPr>
        <w:pStyle w:val="BodyText"/>
      </w:pPr>
      <w:r>
        <w:t>答案 B 巡视器是沿着斜坡轨道匀速开下着陆器的,质量不变,速度不变,故动能不变,而高度减小,故重力势能减小。</w:t>
      </w:r>
    </w:p>
    <w:p>
      <w:pPr>
        <w:tabs>
          <w:tab w:val="left" w:pos="595"/>
        </w:tabs>
        <w:spacing w:before="42" w:line="280" w:lineRule="auto"/>
        <w:ind w:left="120" w:right="357" w:firstLine="0"/>
        <w:jc w:val="left"/>
        <w:rPr>
          <w:sz w:val="19"/>
        </w:rPr>
      </w:pPr>
      <w:r>
        <w:rPr>
          <w:sz w:val="19"/>
        </w:rPr>
        <w:t>2.</w:t>
      </w:r>
      <w:r>
        <w:rPr>
          <w:sz w:val="17"/>
        </w:rPr>
        <w:t>(2018</w:t>
      </w:r>
      <w:r>
        <w:rPr>
          <w:spacing w:val="-58"/>
          <w:sz w:val="17"/>
        </w:rPr>
        <w:t xml:space="preserve"> </w:t>
      </w:r>
      <w:r>
        <w:rPr>
          <w:sz w:val="17"/>
        </w:rPr>
        <w:t>山东临沂郯城二模)</w:t>
      </w:r>
      <w:r>
        <w:rPr>
          <w:sz w:val="19"/>
        </w:rPr>
        <w:t>跳伞运动员从飞机上跳下,在打开降落伞直到落地的过程中,关于势能和动能的解释正确的是(</w:t>
      </w:r>
      <w:r>
        <w:rPr>
          <w:sz w:val="19"/>
        </w:rPr>
        <w:tab/>
      </w:r>
      <w:r>
        <w:rPr>
          <w:sz w:val="19"/>
        </w:rPr>
        <w:t>)</w:t>
      </w:r>
    </w:p>
    <w:p>
      <w:pPr>
        <w:pStyle w:val="ListParagraph"/>
        <w:numPr>
          <w:ilvl w:val="0"/>
          <w:numId w:val="5"/>
        </w:numPr>
        <w:tabs>
          <w:tab w:val="left" w:pos="312"/>
        </w:tabs>
        <w:spacing w:before="0" w:after="0" w:line="243" w:lineRule="exact"/>
        <w:ind w:left="312" w:right="0" w:hanging="192"/>
        <w:jc w:val="left"/>
        <w:rPr>
          <w:sz w:val="19"/>
        </w:rPr>
      </w:pPr>
      <w:r>
        <w:rPr>
          <w:sz w:val="19"/>
        </w:rPr>
        <w:t>重力势能一直增加</w:t>
      </w:r>
    </w:p>
    <w:p>
      <w:pPr>
        <w:pStyle w:val="ListParagraph"/>
        <w:numPr>
          <w:ilvl w:val="0"/>
          <w:numId w:val="5"/>
        </w:numPr>
        <w:tabs>
          <w:tab w:val="left" w:pos="312"/>
        </w:tabs>
        <w:spacing w:before="43" w:after="0" w:line="240" w:lineRule="auto"/>
        <w:ind w:left="312" w:right="0" w:hanging="192"/>
        <w:jc w:val="left"/>
        <w:rPr>
          <w:sz w:val="19"/>
        </w:rPr>
      </w:pPr>
      <w:r>
        <w:rPr>
          <w:sz w:val="19"/>
        </w:rPr>
        <w:t>动能一直增大</w:t>
      </w:r>
    </w:p>
    <w:p>
      <w:pPr>
        <w:pStyle w:val="ListParagraph"/>
        <w:numPr>
          <w:ilvl w:val="0"/>
          <w:numId w:val="5"/>
        </w:numPr>
        <w:tabs>
          <w:tab w:val="left" w:pos="312"/>
        </w:tabs>
        <w:spacing w:before="42" w:after="0" w:line="240" w:lineRule="auto"/>
        <w:ind w:left="312" w:right="0" w:hanging="192"/>
        <w:jc w:val="left"/>
        <w:rPr>
          <w:sz w:val="19"/>
        </w:rPr>
      </w:pPr>
      <w:r>
        <w:rPr>
          <w:spacing w:val="-1"/>
          <w:sz w:val="19"/>
        </w:rPr>
        <w:t>动能先减小后增大</w:t>
      </w:r>
    </w:p>
    <w:p>
      <w:pPr>
        <w:pStyle w:val="ListParagraph"/>
        <w:numPr>
          <w:ilvl w:val="0"/>
          <w:numId w:val="5"/>
        </w:numPr>
        <w:tabs>
          <w:tab w:val="left" w:pos="312"/>
        </w:tabs>
        <w:spacing w:before="42" w:after="0" w:line="240" w:lineRule="auto"/>
        <w:ind w:left="312" w:right="0" w:hanging="192"/>
        <w:jc w:val="left"/>
        <w:rPr>
          <w:sz w:val="19"/>
        </w:rPr>
      </w:pPr>
      <w:r>
        <w:rPr>
          <w:spacing w:val="-1"/>
          <w:sz w:val="19"/>
        </w:rPr>
        <w:t>重力势能一直减小</w:t>
      </w:r>
    </w:p>
    <w:p>
      <w:pPr>
        <w:pStyle w:val="BodyText"/>
        <w:spacing w:before="40" w:line="280" w:lineRule="auto"/>
        <w:ind w:right="180"/>
      </w:pPr>
      <w:r>
        <w:t>答案 D 在打开降落伞直到落地的过程中,质量不变,高度减小,所以重力势能减小;由于运动员的速度是变化的,先加速后减速,最后匀速,故动能先变大后减小,最后不变,所以 A、B、C 错、D 正确。</w:t>
      </w:r>
    </w:p>
    <w:p>
      <w:pPr>
        <w:spacing w:before="1"/>
        <w:ind w:left="120" w:right="0" w:firstLine="0"/>
        <w:jc w:val="left"/>
        <w:rPr>
          <w:sz w:val="19"/>
        </w:rPr>
      </w:pPr>
      <w:r>
        <w:rPr>
          <w:sz w:val="19"/>
        </w:rPr>
        <w:t>3.</w:t>
      </w:r>
      <w:r>
        <w:rPr>
          <w:sz w:val="17"/>
        </w:rPr>
        <w:t>(2018 河南许昌二模)</w:t>
      </w:r>
      <w:r>
        <w:rPr>
          <w:sz w:val="19"/>
        </w:rPr>
        <w:t>如图为许昌市某小区自动垂直升降式车库的停车过程示意图。整个停车过程为:汽车先竖直向上从</w:t>
      </w:r>
    </w:p>
    <w:p>
      <w:pPr>
        <w:pStyle w:val="BodyText"/>
        <w:tabs>
          <w:tab w:val="left" w:pos="5723"/>
        </w:tabs>
        <w:spacing w:after="14" w:line="278" w:lineRule="auto"/>
        <w:ind w:right="273"/>
      </w:pPr>
      <w:r>
        <w:t>静止开始速度逐渐增大,接着竖直向上匀速运动,然后竖直向上速度逐渐减小到</w:t>
      </w:r>
      <w:r>
        <w:rPr>
          <w:spacing w:val="-58"/>
        </w:rPr>
        <w:t xml:space="preserve"> </w:t>
      </w:r>
      <w:r>
        <w:t>0</w:t>
      </w:r>
      <w:r>
        <w:rPr>
          <w:spacing w:val="-55"/>
        </w:rPr>
        <w:t xml:space="preserve"> </w:t>
      </w:r>
      <w:r>
        <w:t>后再开始水平向左(或向右)运动,水平方向的运动和竖直方向的运动过程一样。则下列说法正确的是(</w:t>
      </w:r>
      <w:r>
        <w:tab/>
      </w:r>
      <w:r>
        <w:t>)</w:t>
      </w:r>
    </w:p>
    <w:p>
      <w:pPr>
        <w:pStyle w:val="BodyText"/>
        <w:spacing w:before="0"/>
        <w:ind w:left="4267"/>
        <w:rPr>
          <w:sz w:val="20"/>
        </w:rPr>
      </w:pPr>
      <w:r>
        <w:rPr>
          <w:sz w:val="20"/>
        </w:rPr>
        <w:drawing>
          <wp:inline distT="0" distB="0" distL="0" distR="0">
            <wp:extent cx="1048385" cy="901700"/>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276404" name="image7.jpeg"/>
                    <pic:cNvPicPr>
                      <a:picLocks noChangeAspect="1"/>
                    </pic:cNvPicPr>
                  </pic:nvPicPr>
                  <pic:blipFill>
                    <a:blip xmlns:r="http://schemas.openxmlformats.org/officeDocument/2006/relationships" r:embed="rId12" cstate="print"/>
                    <a:stretch>
                      <a:fillRect/>
                    </a:stretch>
                  </pic:blipFill>
                  <pic:spPr>
                    <a:xfrm>
                      <a:off x="0" y="0"/>
                      <a:ext cx="1048511" cy="902208"/>
                    </a:xfrm>
                    <a:prstGeom prst="rect">
                      <a:avLst/>
                    </a:prstGeom>
                  </pic:spPr>
                </pic:pic>
              </a:graphicData>
            </a:graphic>
          </wp:inline>
        </w:drawing>
      </w:r>
    </w:p>
    <w:p>
      <w:pPr>
        <w:pStyle w:val="ListParagraph"/>
        <w:numPr>
          <w:ilvl w:val="0"/>
          <w:numId w:val="6"/>
        </w:numPr>
        <w:tabs>
          <w:tab w:val="left" w:pos="312"/>
        </w:tabs>
        <w:spacing w:before="130" w:after="0" w:line="240" w:lineRule="auto"/>
        <w:ind w:left="312" w:right="0" w:hanging="192"/>
        <w:jc w:val="left"/>
        <w:rPr>
          <w:sz w:val="19"/>
        </w:rPr>
      </w:pPr>
      <w:r>
        <w:rPr>
          <w:sz w:val="19"/>
        </w:rPr>
        <w:t>汽车竖直向上速度逐渐增大的过程中,动能增加,重力势能不变</w:t>
      </w:r>
    </w:p>
    <w:p>
      <w:pPr>
        <w:pStyle w:val="ListParagraph"/>
        <w:numPr>
          <w:ilvl w:val="0"/>
          <w:numId w:val="6"/>
        </w:numPr>
        <w:tabs>
          <w:tab w:val="left" w:pos="312"/>
        </w:tabs>
        <w:spacing w:before="42" w:after="0" w:line="240" w:lineRule="auto"/>
        <w:ind w:left="312" w:right="0" w:hanging="192"/>
        <w:jc w:val="left"/>
        <w:rPr>
          <w:sz w:val="19"/>
        </w:rPr>
      </w:pPr>
      <w:r>
        <w:rPr>
          <w:sz w:val="19"/>
        </w:rPr>
        <w:t>汽车竖直向上匀速运动的过程中,动能增加,重力势能增加</w:t>
      </w:r>
    </w:p>
    <w:p>
      <w:pPr>
        <w:pStyle w:val="ListParagraph"/>
        <w:numPr>
          <w:ilvl w:val="0"/>
          <w:numId w:val="6"/>
        </w:numPr>
        <w:tabs>
          <w:tab w:val="left" w:pos="312"/>
        </w:tabs>
        <w:spacing w:before="42" w:after="0" w:line="240" w:lineRule="auto"/>
        <w:ind w:left="312" w:right="0" w:hanging="192"/>
        <w:jc w:val="left"/>
        <w:rPr>
          <w:sz w:val="19"/>
        </w:rPr>
      </w:pPr>
      <w:r>
        <w:rPr>
          <w:spacing w:val="-1"/>
          <w:sz w:val="19"/>
        </w:rPr>
        <w:t>汽车水平向左速度逐渐增大的过程中,动能增加,重力势能不变</w:t>
      </w:r>
    </w:p>
    <w:p>
      <w:pPr>
        <w:pStyle w:val="ListParagraph"/>
        <w:numPr>
          <w:ilvl w:val="0"/>
          <w:numId w:val="6"/>
        </w:numPr>
        <w:tabs>
          <w:tab w:val="left" w:pos="312"/>
        </w:tabs>
        <w:spacing w:before="40" w:after="0" w:line="240" w:lineRule="auto"/>
        <w:ind w:left="312" w:right="0" w:hanging="192"/>
        <w:jc w:val="left"/>
        <w:rPr>
          <w:sz w:val="19"/>
        </w:rPr>
      </w:pPr>
      <w:r>
        <w:rPr>
          <w:spacing w:val="-1"/>
          <w:sz w:val="19"/>
        </w:rPr>
        <w:t>汽车水平向左速度逐渐减小的过程中,动能不变,重力势能增加</w:t>
      </w:r>
    </w:p>
    <w:p>
      <w:pPr>
        <w:pStyle w:val="BodyText"/>
        <w:spacing w:line="280" w:lineRule="auto"/>
        <w:ind w:right="228"/>
      </w:pPr>
      <w:r>
        <w:rPr>
          <w:spacing w:val="28"/>
        </w:rPr>
        <w:t xml:space="preserve">答案 </w:t>
      </w:r>
      <w:r>
        <w:t>C 汽车竖直向上速度逐渐增大的过程中,质量不变,速度变大,动能增加,高度增加,重力势能变大,A</w:t>
      </w:r>
      <w:r>
        <w:rPr>
          <w:spacing w:val="-9"/>
        </w:rPr>
        <w:t xml:space="preserve"> 错;汽车竖直向上匀速运动的过程中,质量不变,速度不变,动能不变,高度增加,重力势能变大,B</w:t>
      </w:r>
      <w:r>
        <w:rPr>
          <w:spacing w:val="-8"/>
        </w:rPr>
        <w:t xml:space="preserve"> 错;汽车水平向左速度逐渐增大的过程中,质量不变,速度变大,动能增加,高度不变,重力势能不变,C 正确;汽车水平向左速度逐渐减小的过程中,质量不变, 速度变小,动能减小,高度不变,重力势能不变,D</w:t>
      </w:r>
      <w:r>
        <w:rPr>
          <w:spacing w:val="-18"/>
        </w:rPr>
        <w:t xml:space="preserve"> 错。</w:t>
      </w:r>
    </w:p>
    <w:p>
      <w:pPr>
        <w:pStyle w:val="BodyText"/>
        <w:spacing w:before="1" w:line="280" w:lineRule="auto"/>
        <w:ind w:right="226"/>
      </w:pPr>
      <w:r>
        <w:drawing>
          <wp:anchor distT="0" distB="0" distL="0" distR="0" simplePos="0" relativeHeight="251662336" behindDoc="0" locked="0" layoutInCell="1" allowOverlap="1">
            <wp:simplePos x="0" y="0"/>
            <wp:positionH relativeFrom="page">
              <wp:posOffset>3622040</wp:posOffset>
            </wp:positionH>
            <wp:positionV relativeFrom="paragraph">
              <wp:posOffset>415925</wp:posOffset>
            </wp:positionV>
            <wp:extent cx="1322070" cy="822960"/>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305846" name="image8.jpeg"/>
                    <pic:cNvPicPr>
                      <a:picLocks noChangeAspect="1"/>
                    </pic:cNvPicPr>
                  </pic:nvPicPr>
                  <pic:blipFill>
                    <a:blip xmlns:r="http://schemas.openxmlformats.org/officeDocument/2006/relationships" r:embed="rId13" cstate="print"/>
                    <a:stretch>
                      <a:fillRect/>
                    </a:stretch>
                  </pic:blipFill>
                  <pic:spPr>
                    <a:xfrm>
                      <a:off x="0" y="0"/>
                      <a:ext cx="1322000" cy="823245"/>
                    </a:xfrm>
                    <a:prstGeom prst="rect">
                      <a:avLst/>
                    </a:prstGeom>
                  </pic:spPr>
                </pic:pic>
              </a:graphicData>
            </a:graphic>
          </wp:anchor>
        </w:drawing>
      </w:r>
      <w:r>
        <w:t>4.</w:t>
      </w:r>
      <w:r>
        <w:rPr>
          <w:sz w:val="17"/>
        </w:rPr>
        <w:t>(2019 湖南娄底冷水江一模)</w:t>
      </w:r>
      <w:r>
        <w:t>某同学在观看电视里射箭比赛时发现,弓拉得越弯,箭射得越远。于是做出如下猜想:弹性势能的大小可能与物体发生弹性形变的程度有关。</w:t>
      </w:r>
    </w:p>
    <w:p>
      <w:pPr>
        <w:spacing w:after="0" w:line="280" w:lineRule="auto"/>
        <w:sectPr>
          <w:pgSz w:w="13530" w:h="17450"/>
          <w:pgMar w:top="1440" w:right="1660" w:bottom="280" w:left="1680" w:header="720" w:footer="720" w:gutter="0"/>
          <w:cols w:space="708"/>
        </w:sectPr>
      </w:pPr>
    </w:p>
    <w:p>
      <w:pPr>
        <w:pStyle w:val="ListParagraph"/>
        <w:numPr>
          <w:ilvl w:val="0"/>
          <w:numId w:val="7"/>
        </w:numPr>
        <w:tabs>
          <w:tab w:val="left" w:pos="408"/>
          <w:tab w:val="left" w:pos="4869"/>
          <w:tab w:val="left" w:pos="6959"/>
        </w:tabs>
        <w:spacing w:before="49" w:after="0" w:line="280" w:lineRule="auto"/>
        <w:ind w:left="120" w:right="180" w:firstLine="0"/>
        <w:jc w:val="left"/>
        <w:rPr>
          <w:sz w:val="19"/>
        </w:rPr>
      </w:pPr>
      <w:r>
        <w:rPr>
          <w:spacing w:val="-1"/>
          <w:sz w:val="19"/>
        </w:rPr>
        <w:t>为验证猜想</w:t>
      </w:r>
      <w:r>
        <w:rPr>
          <w:sz w:val="19"/>
        </w:rPr>
        <w:t>是否正确,他设计了如图所示的实验,将一小球置于弹簧的右端,将弹簧每次压缩到不同的长度,松开后,让弹开的小球钻入位于同一位置的相同纸盒并留在其中。分析比较每次纸盒</w:t>
      </w:r>
      <w:r>
        <w:rPr>
          <w:sz w:val="19"/>
          <w:u w:val="single"/>
        </w:rPr>
        <w:t xml:space="preserve"> </w:t>
      </w:r>
      <w:r>
        <w:rPr>
          <w:sz w:val="19"/>
          <w:u w:val="single"/>
        </w:rPr>
        <w:tab/>
      </w:r>
      <w:r>
        <w:rPr>
          <w:sz w:val="19"/>
        </w:rPr>
        <w:t>,从而可比较同一弹簧在不同弹性形变时弹性势能的大小,若桌面绝对光滑,该实验将</w:t>
      </w:r>
      <w:r>
        <w:rPr>
          <w:sz w:val="19"/>
          <w:u w:val="single"/>
        </w:rPr>
        <w:t xml:space="preserve"> </w:t>
      </w:r>
      <w:r>
        <w:rPr>
          <w:sz w:val="19"/>
          <w:u w:val="single"/>
        </w:rPr>
        <w:tab/>
      </w:r>
      <w:r>
        <w:rPr>
          <w:sz w:val="19"/>
        </w:rPr>
        <w:t>(选填“能”或“不能”)达到探究目的。</w:t>
      </w:r>
    </w:p>
    <w:p>
      <w:pPr>
        <w:spacing w:before="87" w:line="93" w:lineRule="exact"/>
        <w:ind w:left="2369" w:right="20" w:firstLine="0"/>
        <w:jc w:val="center"/>
        <w:rPr>
          <w:sz w:val="9"/>
        </w:rPr>
      </w:pPr>
      <w:r>
        <w:rPr>
          <w:rFonts w:ascii="Cambria Math"/>
          <w:w w:val="105"/>
          <w:position w:val="2"/>
          <w:sz w:val="15"/>
        </w:rPr>
        <w:t xml:space="preserve">1     </w:t>
      </w:r>
      <w:r>
        <w:rPr>
          <w:w w:val="105"/>
          <w:sz w:val="9"/>
        </w:rPr>
        <w:t>2</w:t>
      </w:r>
    </w:p>
    <w:p>
      <w:pPr>
        <w:pStyle w:val="ListParagraph"/>
        <w:numPr>
          <w:ilvl w:val="0"/>
          <w:numId w:val="7"/>
        </w:numPr>
        <w:tabs>
          <w:tab w:val="left" w:pos="408"/>
        </w:tabs>
        <w:spacing w:before="0" w:after="0" w:line="219" w:lineRule="exact"/>
        <w:ind w:left="408" w:right="0" w:hanging="288"/>
        <w:jc w:val="left"/>
        <w:rPr>
          <w:sz w:val="19"/>
        </w:rPr>
      </w:pPr>
      <w:r>
        <w:pict>
          <v:line id="_x0000_s1026" o:spid="_x0000_s1026" style="mso-height-relative:page;mso-position-horizontal-relative:page;mso-width-relative:page;position:absolute;z-index:-251648000" from="389.25pt,5.45pt" to="393.3pt,5.45pt" coordsize="21600,21600" stroked="t" strokecolor="black"/>
        </w:pict>
      </w:r>
      <w:r>
        <w:pict>
          <v:shapetype id="_x0000_t202" coordsize="21600,21600" o:spt="202" path="m,l,21600r21600,l21600,xe">
            <v:stroke joinstyle="miter"/>
            <v:path gradientshapeok="t" o:connecttype="rect"/>
          </v:shapetype>
          <v:shape id="_x0000_s1027" o:spid="_x0000_s1027" type="#_x0000_t202" style="width:4.15pt;height:8.75pt;margin-top:5.9pt;margin-left:389.25pt;mso-height-relative:page;mso-position-horizontal-relative:page;mso-width-relative:page;position:absolute;z-index:-251646976" coordsize="21600,21600" filled="f" stroked="f">
            <v:stroke joinstyle="miter"/>
            <v:textbox inset="0,0,0,0">
              <w:txbxContent>
                <w:p>
                  <w:pPr>
                    <w:spacing w:before="0" w:line="175" w:lineRule="exact"/>
                    <w:ind w:left="0" w:right="0" w:firstLine="0"/>
                    <w:jc w:val="left"/>
                    <w:rPr>
                      <w:rFonts w:ascii="Cambria Math"/>
                      <w:sz w:val="15"/>
                    </w:rPr>
                  </w:pPr>
                  <w:r>
                    <w:rPr>
                      <w:rFonts w:ascii="Cambria Math"/>
                      <w:w w:val="99"/>
                      <w:sz w:val="15"/>
                    </w:rPr>
                    <w:t>2</w:t>
                  </w:r>
                </w:p>
              </w:txbxContent>
            </v:textbox>
          </v:shape>
        </w:pict>
      </w:r>
      <w:r>
        <w:rPr>
          <w:spacing w:val="-4"/>
          <w:sz w:val="19"/>
        </w:rPr>
        <w:t xml:space="preserve">理论推导和实验结果均表明,弹簧发生弹性形变时弹性势能的大小 </w:t>
      </w:r>
      <w:r>
        <w:rPr>
          <w:spacing w:val="-2"/>
          <w:sz w:val="19"/>
        </w:rPr>
        <w:t>E</w:t>
      </w:r>
      <w:r>
        <w:rPr>
          <w:w w:val="106"/>
          <w:position w:val="-2"/>
          <w:sz w:val="9"/>
        </w:rPr>
        <w:t>p</w:t>
      </w:r>
      <w:r>
        <w:rPr>
          <w:spacing w:val="-7"/>
          <w:sz w:val="19"/>
        </w:rPr>
        <w:t xml:space="preserve">= </w:t>
      </w:r>
      <w:r>
        <w:rPr>
          <w:spacing w:val="1"/>
          <w:sz w:val="19"/>
        </w:rPr>
        <w:t>k</w:t>
      </w:r>
      <w:r>
        <w:rPr>
          <w:sz w:val="19"/>
        </w:rPr>
        <w:t>x</w:t>
      </w:r>
      <w:r>
        <w:rPr>
          <w:spacing w:val="-20"/>
          <w:sz w:val="19"/>
        </w:rPr>
        <w:t xml:space="preserve"> 。其中 </w:t>
      </w:r>
      <w:r>
        <w:rPr>
          <w:spacing w:val="-2"/>
          <w:sz w:val="19"/>
        </w:rPr>
        <w:t>E</w:t>
      </w:r>
      <w:r>
        <w:rPr>
          <w:w w:val="106"/>
          <w:position w:val="-2"/>
          <w:sz w:val="9"/>
        </w:rPr>
        <w:t>p</w:t>
      </w:r>
      <w:r>
        <w:rPr>
          <w:spacing w:val="-21"/>
          <w:position w:val="-2"/>
          <w:sz w:val="9"/>
        </w:rPr>
        <w:t xml:space="preserve"> </w:t>
      </w:r>
      <w:r>
        <w:rPr>
          <w:spacing w:val="-7"/>
          <w:sz w:val="19"/>
        </w:rPr>
        <w:t xml:space="preserve">表示弹性势能,单位是 </w:t>
      </w:r>
      <w:r>
        <w:rPr>
          <w:spacing w:val="1"/>
          <w:sz w:val="19"/>
        </w:rPr>
        <w:t>J,</w:t>
      </w:r>
      <w:r>
        <w:rPr>
          <w:sz w:val="19"/>
        </w:rPr>
        <w:t>x</w:t>
      </w:r>
      <w:r>
        <w:rPr>
          <w:spacing w:val="-13"/>
          <w:sz w:val="19"/>
        </w:rPr>
        <w:t xml:space="preserve"> 是弹簧</w:t>
      </w:r>
    </w:p>
    <w:p>
      <w:pPr>
        <w:pStyle w:val="BodyText"/>
        <w:spacing w:before="2"/>
        <w:ind w:left="0"/>
        <w:rPr>
          <w:sz w:val="17"/>
        </w:rPr>
      </w:pPr>
    </w:p>
    <w:p>
      <w:pPr>
        <w:pStyle w:val="BodyText"/>
        <w:tabs>
          <w:tab w:val="left" w:pos="6009"/>
        </w:tabs>
        <w:spacing w:before="0" w:line="312" w:lineRule="auto"/>
        <w:ind w:right="3979"/>
        <w:rPr>
          <w:sz w:val="9"/>
        </w:rPr>
      </w:pPr>
      <w:r>
        <w:t>长度的改变量,单位是</w:t>
      </w:r>
      <w:r>
        <w:rPr>
          <w:spacing w:val="-51"/>
        </w:rPr>
        <w:t xml:space="preserve"> </w:t>
      </w:r>
      <w:r>
        <w:t>m,k</w:t>
      </w:r>
      <w:r>
        <w:rPr>
          <w:spacing w:val="-51"/>
        </w:rPr>
        <w:t xml:space="preserve"> </w:t>
      </w:r>
      <w:r>
        <w:t>称为弹簧的劲度系数,则</w:t>
      </w:r>
      <w:r>
        <w:rPr>
          <w:spacing w:val="-50"/>
        </w:rPr>
        <w:t xml:space="preserve"> </w:t>
      </w:r>
      <w:r>
        <w:t>k</w:t>
      </w:r>
      <w:r>
        <w:rPr>
          <w:spacing w:val="-48"/>
        </w:rPr>
        <w:t xml:space="preserve"> </w:t>
      </w:r>
      <w:r>
        <w:t>的单位是</w:t>
      </w:r>
      <w:r>
        <w:rPr>
          <w:u w:val="single"/>
        </w:rPr>
        <w:t xml:space="preserve"> </w:t>
      </w:r>
      <w:r>
        <w:rPr>
          <w:u w:val="single"/>
        </w:rPr>
        <w:tab/>
      </w:r>
      <w:r>
        <w:rPr>
          <w:spacing w:val="-17"/>
        </w:rPr>
        <w:t>。</w:t>
      </w:r>
      <w:r>
        <w:rPr>
          <w:spacing w:val="-1"/>
        </w:rPr>
        <w:t>答</w:t>
      </w:r>
      <w:r>
        <w:t xml:space="preserve">案 </w:t>
      </w:r>
      <w:r>
        <w:rPr>
          <w:spacing w:val="-1"/>
        </w:rPr>
        <w:t xml:space="preserve"> </w:t>
      </w:r>
      <w:r>
        <w:rPr>
          <w:spacing w:val="1"/>
        </w:rPr>
        <w:t>(1</w:t>
      </w:r>
      <w:r>
        <w:rPr>
          <w:spacing w:val="-2"/>
        </w:rPr>
        <w:t>)</w:t>
      </w:r>
      <w:r>
        <w:rPr>
          <w:spacing w:val="-1"/>
        </w:rPr>
        <w:t>移动的</w:t>
      </w:r>
      <w:r>
        <w:rPr>
          <w:spacing w:val="2"/>
        </w:rPr>
        <w:t>距</w:t>
      </w:r>
      <w:r>
        <w:t xml:space="preserve">离 </w:t>
      </w:r>
      <w:r>
        <w:rPr>
          <w:spacing w:val="-1"/>
        </w:rPr>
        <w:t xml:space="preserve"> 不</w:t>
      </w:r>
      <w:r>
        <w:t xml:space="preserve">能 </w:t>
      </w:r>
      <w:r>
        <w:rPr>
          <w:spacing w:val="1"/>
        </w:rPr>
        <w:t xml:space="preserve"> (</w:t>
      </w:r>
      <w:r>
        <w:rPr>
          <w:spacing w:val="-2"/>
        </w:rPr>
        <w:t>2</w:t>
      </w:r>
      <w:r>
        <w:rPr>
          <w:spacing w:val="1"/>
        </w:rPr>
        <w:t>)J</w:t>
      </w:r>
      <w:r>
        <w:rPr>
          <w:spacing w:val="-2"/>
        </w:rPr>
        <w:t>/m</w:t>
      </w:r>
      <w:r>
        <w:rPr>
          <w:w w:val="106"/>
          <w:position w:val="10"/>
          <w:sz w:val="9"/>
        </w:rPr>
        <w:t>2</w:t>
      </w:r>
    </w:p>
    <w:p>
      <w:pPr>
        <w:pStyle w:val="BodyText"/>
        <w:spacing w:before="0" w:line="208" w:lineRule="exact"/>
      </w:pPr>
      <w:r>
        <w:t>解析 (1)为了改变弹簧的弹性形变大小,要将同一个弹簧压缩不同的长度;运用转换法,观察纸盒被推动距离的远近来比</w:t>
      </w:r>
    </w:p>
    <w:p>
      <w:pPr>
        <w:pStyle w:val="BodyText"/>
        <w:spacing w:before="69"/>
      </w:pPr>
      <w:r>
        <w:t>较弹性势能的大小;若水平面绝对光滑,纸盒就会做匀速直线运动,无法比较纸盒移动距离的远近,达不到探究目的。(2)</w:t>
      </w:r>
    </w:p>
    <w:p>
      <w:pPr>
        <w:tabs>
          <w:tab w:val="left" w:pos="1936"/>
          <w:tab w:val="right" w:pos="6148"/>
        </w:tabs>
        <w:spacing w:before="155" w:line="105" w:lineRule="exact"/>
        <w:ind w:left="974" w:right="0" w:firstLine="0"/>
        <w:jc w:val="left"/>
        <w:rPr>
          <w:sz w:val="9"/>
        </w:rPr>
      </w:pPr>
      <w:r>
        <w:pict>
          <v:line id="_x0000_s1028" o:spid="_x0000_s1028" style="mso-height-relative:page;mso-position-horizontal-relative:page;mso-width-relative:page;position:absolute;z-index:-251645952" from="180.8pt,18.35pt" to="193.15pt,18.35pt" coordsize="21600,21600" stroked="t" strokecolor="black"/>
        </w:pict>
      </w:r>
      <w:r>
        <w:rPr>
          <w:rFonts w:ascii="Cambria Math"/>
          <w:w w:val="105"/>
          <w:position w:val="2"/>
          <w:sz w:val="15"/>
        </w:rPr>
        <w:t xml:space="preserve">1    </w:t>
      </w:r>
      <w:r>
        <w:rPr>
          <w:rFonts w:ascii="Cambria Math"/>
          <w:spacing w:val="14"/>
          <w:w w:val="105"/>
          <w:position w:val="2"/>
          <w:sz w:val="15"/>
        </w:rPr>
        <w:t xml:space="preserve"> </w:t>
      </w:r>
      <w:r>
        <w:rPr>
          <w:w w:val="105"/>
          <w:sz w:val="9"/>
        </w:rPr>
        <w:t>2</w:t>
      </w:r>
      <w:r>
        <w:rPr>
          <w:w w:val="105"/>
          <w:sz w:val="9"/>
        </w:rPr>
        <w:tab/>
      </w:r>
      <w:r>
        <w:rPr>
          <w:rFonts w:ascii="Cambria Math"/>
          <w:w w:val="105"/>
          <w:position w:val="3"/>
          <w:sz w:val="15"/>
        </w:rPr>
        <w:t>2E</w:t>
      </w:r>
      <w:r>
        <w:rPr>
          <w:rFonts w:ascii="Cambria Math"/>
          <w:w w:val="105"/>
          <w:sz w:val="12"/>
        </w:rPr>
        <w:t>p</w:t>
      </w:r>
      <w:r>
        <w:rPr>
          <w:rFonts w:ascii="Cambria Math"/>
          <w:w w:val="105"/>
          <w:sz w:val="12"/>
        </w:rPr>
        <w:tab/>
      </w:r>
      <w:r>
        <w:rPr>
          <w:w w:val="105"/>
          <w:sz w:val="9"/>
        </w:rPr>
        <w:t>2</w:t>
      </w:r>
    </w:p>
    <w:p>
      <w:pPr>
        <w:spacing w:after="0" w:line="105" w:lineRule="exact"/>
        <w:jc w:val="left"/>
        <w:rPr>
          <w:sz w:val="9"/>
        </w:rPr>
        <w:sectPr>
          <w:pgSz w:w="13530" w:h="17450"/>
          <w:pgMar w:top="1420" w:right="1660" w:bottom="280" w:left="1680" w:header="720" w:footer="720" w:gutter="0"/>
          <w:cols w:space="708"/>
        </w:sectPr>
      </w:pPr>
    </w:p>
    <w:p>
      <w:pPr>
        <w:pStyle w:val="BodyText"/>
        <w:spacing w:before="0" w:line="166" w:lineRule="exact"/>
      </w:pPr>
      <w:r>
        <w:pict>
          <v:line id="_x0000_s1029" o:spid="_x0000_s1029" style="mso-height-relative:page;mso-position-horizontal-relative:page;mso-width-relative:page;position:absolute;z-index:-251644928" from="132.7pt,5.35pt" to="136.9pt,5.35pt" coordsize="21600,21600" stroked="t" strokecolor="black"/>
        </w:pict>
      </w:r>
      <w:r>
        <w:pict>
          <v:shape id="_x0000_s1030" o:spid="_x0000_s1030" type="#_x0000_t202" style="width:2.4pt;height:4.8pt;margin-top:5.35pt;margin-left:125.6pt;mso-height-relative:page;mso-position-horizontal-relative:page;mso-width-relative:page;position:absolute;z-index:-251643904" coordsize="21600,21600" filled="f" stroked="f">
            <v:stroke joinstyle="miter"/>
            <v:textbox inset="0,0,0,0">
              <w:txbxContent>
                <w:p>
                  <w:pPr>
                    <w:spacing w:before="0" w:line="96" w:lineRule="exact"/>
                    <w:ind w:left="0" w:right="0" w:firstLine="0"/>
                    <w:jc w:val="left"/>
                    <w:rPr>
                      <w:sz w:val="9"/>
                    </w:rPr>
                  </w:pPr>
                  <w:r>
                    <w:rPr>
                      <w:w w:val="106"/>
                      <w:sz w:val="9"/>
                    </w:rPr>
                    <w:t>p</w:t>
                  </w:r>
                </w:p>
              </w:txbxContent>
            </v:textbox>
          </v:shape>
        </w:pict>
      </w:r>
      <w:r>
        <w:rPr>
          <w:spacing w:val="-12"/>
        </w:rPr>
        <w:t xml:space="preserve">由公式 </w:t>
      </w:r>
      <w:r>
        <w:t>E</w:t>
      </w:r>
      <w:r>
        <w:rPr>
          <w:spacing w:val="-20"/>
        </w:rPr>
        <w:t xml:space="preserve"> = </w:t>
      </w:r>
      <w:r>
        <w:t>kx</w:t>
      </w:r>
      <w:r>
        <w:rPr>
          <w:spacing w:val="6"/>
        </w:rPr>
        <w:t xml:space="preserve"> 可知</w:t>
      </w:r>
      <w:r>
        <w:rPr>
          <w:spacing w:val="-13"/>
        </w:rPr>
        <w:t>k=</w:t>
      </w:r>
    </w:p>
    <w:p>
      <w:pPr>
        <w:spacing w:before="0" w:line="125" w:lineRule="exact"/>
        <w:ind w:left="95" w:right="0" w:firstLine="0"/>
        <w:jc w:val="center"/>
        <w:rPr>
          <w:rFonts w:ascii="Cambria Math"/>
          <w:sz w:val="15"/>
        </w:rPr>
      </w:pPr>
      <w:r>
        <w:rPr>
          <w:rFonts w:ascii="Cambria Math"/>
          <w:w w:val="99"/>
          <w:sz w:val="15"/>
        </w:rPr>
        <w:t>2</w:t>
      </w:r>
    </w:p>
    <w:p>
      <w:pPr>
        <w:pStyle w:val="BodyText"/>
        <w:spacing w:before="0"/>
        <w:ind w:left="0"/>
        <w:rPr>
          <w:rFonts w:ascii="Cambria Math"/>
          <w:sz w:val="14"/>
        </w:rPr>
      </w:pPr>
    </w:p>
    <w:p>
      <w:pPr>
        <w:pStyle w:val="Heading1"/>
        <w:spacing w:line="280" w:lineRule="auto"/>
        <w:ind w:right="133"/>
      </w:pPr>
      <w:r>
        <w:t>三年模拟全练拓展训练</w:t>
      </w:r>
    </w:p>
    <w:p>
      <w:pPr>
        <w:pStyle w:val="BodyText"/>
        <w:spacing w:before="0" w:line="206" w:lineRule="auto"/>
        <w:ind w:left="8"/>
      </w:pPr>
      <w:r>
        <w:br w:type="column"/>
      </w:r>
      <w:r>
        <w:rPr>
          <w:rFonts w:ascii="Cambria Math" w:eastAsia="Cambria Math"/>
          <w:spacing w:val="-1"/>
          <w:w w:val="109"/>
          <w:position w:val="-9"/>
          <w:sz w:val="15"/>
        </w:rPr>
        <w:t>x</w:t>
      </w:r>
      <w:r>
        <w:rPr>
          <w:rFonts w:ascii="Cambria Math" w:eastAsia="Cambria Math"/>
          <w:position w:val="-4"/>
          <w:sz w:val="12"/>
        </w:rPr>
        <w:t xml:space="preserve">2  </w:t>
      </w:r>
      <w:r>
        <w:rPr>
          <w:spacing w:val="-14"/>
        </w:rPr>
        <w:t xml:space="preserve">,由于 </w:t>
      </w:r>
      <w:r>
        <w:rPr>
          <w:spacing w:val="1"/>
        </w:rPr>
        <w:t>E</w:t>
      </w:r>
      <w:r>
        <w:rPr>
          <w:w w:val="106"/>
          <w:position w:val="-2"/>
          <w:sz w:val="9"/>
        </w:rPr>
        <w:t>p</w:t>
      </w:r>
      <w:r>
        <w:rPr>
          <w:spacing w:val="-21"/>
          <w:position w:val="-2"/>
          <w:sz w:val="9"/>
        </w:rPr>
        <w:t xml:space="preserve"> </w:t>
      </w:r>
      <w:r>
        <w:rPr>
          <w:spacing w:val="-13"/>
        </w:rPr>
        <w:t xml:space="preserve">单位是 </w:t>
      </w:r>
      <w:r>
        <w:rPr>
          <w:spacing w:val="1"/>
        </w:rPr>
        <w:t>J,</w:t>
      </w:r>
      <w:r>
        <w:t>x</w:t>
      </w:r>
      <w:r>
        <w:rPr>
          <w:spacing w:val="-21"/>
        </w:rPr>
        <w:t xml:space="preserve"> 单位是 </w:t>
      </w:r>
      <w:r>
        <w:rPr>
          <w:spacing w:val="1"/>
        </w:rPr>
        <w:t>m</w:t>
      </w:r>
      <w:r>
        <w:rPr>
          <w:spacing w:val="-17"/>
        </w:rPr>
        <w:t xml:space="preserve">,故 </w:t>
      </w:r>
      <w:r>
        <w:t>k</w:t>
      </w:r>
      <w:r>
        <w:rPr>
          <w:spacing w:val="-17"/>
        </w:rPr>
        <w:t xml:space="preserve"> 的单位是 </w:t>
      </w:r>
      <w:r>
        <w:rPr>
          <w:spacing w:val="1"/>
        </w:rPr>
        <w:t>J</w:t>
      </w:r>
      <w:r>
        <w:rPr>
          <w:spacing w:val="-2"/>
        </w:rPr>
        <w:t>/</w:t>
      </w:r>
      <w:r>
        <w:t>m</w:t>
      </w:r>
      <w:r>
        <w:rPr>
          <w:spacing w:val="-25"/>
        </w:rPr>
        <w:t xml:space="preserve"> 。</w:t>
      </w:r>
    </w:p>
    <w:p>
      <w:pPr>
        <w:spacing w:after="0" w:line="206" w:lineRule="auto"/>
        <w:sectPr>
          <w:type w:val="continuous"/>
          <w:pgSz w:w="13530" w:h="17450"/>
          <w:pgMar w:top="1380" w:right="1660" w:bottom="280" w:left="1680" w:header="720" w:footer="720" w:gutter="0"/>
          <w:cols w:num="2" w:space="708" w:equalWidth="0">
            <w:col w:w="1936" w:space="40"/>
            <w:col w:w="8214"/>
          </w:cols>
        </w:sectPr>
      </w:pPr>
    </w:p>
    <w:p>
      <w:pPr>
        <w:spacing w:before="0" w:line="226" w:lineRule="exact"/>
        <w:ind w:left="120" w:right="0" w:firstLine="0"/>
        <w:jc w:val="left"/>
        <w:rPr>
          <w:sz w:val="19"/>
        </w:rPr>
      </w:pPr>
      <w:r>
        <w:rPr>
          <w:sz w:val="19"/>
        </w:rPr>
        <w:t>1.</w:t>
      </w:r>
      <w:r>
        <w:rPr>
          <w:sz w:val="17"/>
        </w:rPr>
        <w:t>(2019 吉林长春模拟,3,★☆☆)</w:t>
      </w:r>
      <w:r>
        <w:rPr>
          <w:sz w:val="19"/>
        </w:rPr>
        <w:t>冰雹,俗称雹子,夏季或春夏之交最为常见。它是一些小如黄豆,大似栗子的冰粒,威力巨</w:t>
      </w:r>
    </w:p>
    <w:p>
      <w:pPr>
        <w:pStyle w:val="BodyText"/>
        <w:tabs>
          <w:tab w:val="left" w:pos="3160"/>
        </w:tabs>
        <w:spacing w:before="39"/>
      </w:pPr>
      <w:r>
        <w:t>大,因为高空的冰雹具有较大的(</w:t>
      </w:r>
      <w:r>
        <w:tab/>
      </w:r>
      <w:r>
        <w:t>)</w:t>
      </w:r>
    </w:p>
    <w:p>
      <w:pPr>
        <w:pStyle w:val="BodyText"/>
        <w:spacing w:before="4"/>
        <w:ind w:left="0"/>
        <w:rPr>
          <w:sz w:val="8"/>
        </w:rPr>
      </w:pPr>
      <w:r>
        <w:drawing>
          <wp:anchor distT="0" distB="0" distL="0" distR="0" simplePos="0" relativeHeight="251663360" behindDoc="0" locked="0" layoutInCell="1" allowOverlap="1">
            <wp:simplePos x="0" y="0"/>
            <wp:positionH relativeFrom="page">
              <wp:posOffset>3751580</wp:posOffset>
            </wp:positionH>
            <wp:positionV relativeFrom="paragraph">
              <wp:posOffset>92075</wp:posOffset>
            </wp:positionV>
            <wp:extent cx="1082040" cy="1009015"/>
            <wp:effectExtent l="0" t="0" r="0" b="0"/>
            <wp:wrapTopAndBottom/>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105958" name="image9.jpeg"/>
                    <pic:cNvPicPr>
                      <a:picLocks noChangeAspect="1"/>
                    </pic:cNvPicPr>
                  </pic:nvPicPr>
                  <pic:blipFill>
                    <a:blip xmlns:r="http://schemas.openxmlformats.org/officeDocument/2006/relationships" r:embed="rId14" cstate="print"/>
                    <a:stretch>
                      <a:fillRect/>
                    </a:stretch>
                  </pic:blipFill>
                  <pic:spPr>
                    <a:xfrm>
                      <a:off x="0" y="0"/>
                      <a:ext cx="1082039" cy="1008888"/>
                    </a:xfrm>
                    <a:prstGeom prst="rect">
                      <a:avLst/>
                    </a:prstGeom>
                  </pic:spPr>
                </pic:pic>
              </a:graphicData>
            </a:graphic>
          </wp:anchor>
        </w:drawing>
      </w:r>
    </w:p>
    <w:p>
      <w:pPr>
        <w:pStyle w:val="BodyText"/>
        <w:tabs>
          <w:tab w:val="left" w:pos="1559"/>
        </w:tabs>
        <w:spacing w:before="151"/>
      </w:pPr>
      <w:r>
        <w:t>A.弹性势能</w:t>
      </w:r>
      <w:r>
        <w:tab/>
      </w:r>
      <w:r>
        <w:t>B.重力势能</w:t>
      </w:r>
    </w:p>
    <w:p>
      <w:pPr>
        <w:pStyle w:val="BodyText"/>
      </w:pPr>
      <w:r>
        <w:t>C.动能 D.惯性</w:t>
      </w:r>
    </w:p>
    <w:p>
      <w:pPr>
        <w:pStyle w:val="BodyText"/>
        <w:spacing w:before="43"/>
      </w:pPr>
      <w:r>
        <w:t>答案 B 高空的冰雹具有一定的质量和较高的高度,故具有较大的重力势能。</w:t>
      </w:r>
    </w:p>
    <w:p>
      <w:pPr>
        <w:tabs>
          <w:tab w:val="left" w:pos="5915"/>
        </w:tabs>
        <w:spacing w:before="39" w:line="280" w:lineRule="auto"/>
        <w:ind w:left="120" w:right="114" w:firstLine="0"/>
        <w:jc w:val="left"/>
        <w:rPr>
          <w:sz w:val="19"/>
        </w:rPr>
      </w:pPr>
      <w:r>
        <w:rPr>
          <w:sz w:val="19"/>
        </w:rPr>
        <w:t>2.</w:t>
      </w:r>
      <w:r>
        <w:rPr>
          <w:sz w:val="17"/>
        </w:rPr>
        <w:t>(2019</w:t>
      </w:r>
      <w:r>
        <w:rPr>
          <w:spacing w:val="-49"/>
          <w:sz w:val="17"/>
        </w:rPr>
        <w:t xml:space="preserve"> </w:t>
      </w:r>
      <w:r>
        <w:rPr>
          <w:sz w:val="17"/>
        </w:rPr>
        <w:t>安徽阜阳颍上一模,3,★☆☆)</w:t>
      </w:r>
      <w:r>
        <w:rPr>
          <w:sz w:val="19"/>
        </w:rPr>
        <w:t>2019</w:t>
      </w:r>
      <w:r>
        <w:rPr>
          <w:spacing w:val="-50"/>
          <w:sz w:val="19"/>
        </w:rPr>
        <w:t xml:space="preserve"> </w:t>
      </w:r>
      <w:r>
        <w:rPr>
          <w:sz w:val="19"/>
        </w:rPr>
        <w:t>年</w:t>
      </w:r>
      <w:r>
        <w:rPr>
          <w:spacing w:val="-51"/>
          <w:sz w:val="19"/>
        </w:rPr>
        <w:t xml:space="preserve"> </w:t>
      </w:r>
      <w:r>
        <w:rPr>
          <w:sz w:val="19"/>
        </w:rPr>
        <w:t>4</w:t>
      </w:r>
      <w:r>
        <w:rPr>
          <w:spacing w:val="-53"/>
          <w:sz w:val="19"/>
        </w:rPr>
        <w:t xml:space="preserve"> </w:t>
      </w:r>
      <w:r>
        <w:rPr>
          <w:sz w:val="19"/>
        </w:rPr>
        <w:t>月</w:t>
      </w:r>
      <w:r>
        <w:rPr>
          <w:spacing w:val="-51"/>
          <w:sz w:val="19"/>
        </w:rPr>
        <w:t xml:space="preserve"> </w:t>
      </w:r>
      <w:r>
        <w:rPr>
          <w:sz w:val="19"/>
        </w:rPr>
        <w:t>1</w:t>
      </w:r>
      <w:r>
        <w:rPr>
          <w:spacing w:val="-50"/>
          <w:sz w:val="19"/>
        </w:rPr>
        <w:t xml:space="preserve"> </w:t>
      </w:r>
      <w:r>
        <w:rPr>
          <w:sz w:val="19"/>
        </w:rPr>
        <w:t>日钦州市一产业园区中发生一起越野车失控撞上隔离带的事故,经调查, 是雨天路滑车辆速度过快所致。这是车辆在马路上行驶过快,</w:t>
      </w:r>
      <w:r>
        <w:rPr>
          <w:sz w:val="19"/>
          <w:u w:val="single"/>
        </w:rPr>
        <w:t xml:space="preserve"> </w:t>
      </w:r>
      <w:r>
        <w:rPr>
          <w:sz w:val="19"/>
          <w:u w:val="single"/>
        </w:rPr>
        <w:tab/>
      </w:r>
      <w:r>
        <w:rPr>
          <w:sz w:val="19"/>
        </w:rPr>
        <w:t>过大造成的。</w:t>
      </w:r>
    </w:p>
    <w:p>
      <w:pPr>
        <w:pStyle w:val="BodyText"/>
        <w:spacing w:before="2"/>
      </w:pPr>
      <w:r>
        <w:t>答案 动能</w:t>
      </w:r>
    </w:p>
    <w:p>
      <w:pPr>
        <w:pStyle w:val="BodyText"/>
        <w:spacing w:line="278" w:lineRule="auto"/>
        <w:ind w:right="180"/>
      </w:pPr>
      <w:r>
        <w:t>解析 车辆在马路上行驶得越快,速度越大,则动能越大,动能越大对外做功的本领就越大,发生碰撞事故时造成的损坏就越严重。</w:t>
      </w:r>
    </w:p>
    <w:p>
      <w:pPr>
        <w:tabs>
          <w:tab w:val="left" w:pos="4015"/>
          <w:tab w:val="left" w:pos="8006"/>
        </w:tabs>
        <w:spacing w:before="4" w:line="280" w:lineRule="auto"/>
        <w:ind w:left="120" w:right="177" w:firstLine="0"/>
        <w:jc w:val="left"/>
        <w:rPr>
          <w:sz w:val="19"/>
        </w:rPr>
      </w:pPr>
      <w:r>
        <w:rPr>
          <w:sz w:val="19"/>
        </w:rPr>
        <w:t>3.</w:t>
      </w:r>
      <w:r>
        <w:rPr>
          <w:sz w:val="17"/>
        </w:rPr>
        <w:t>(2018</w:t>
      </w:r>
      <w:r>
        <w:rPr>
          <w:spacing w:val="-50"/>
          <w:sz w:val="17"/>
        </w:rPr>
        <w:t xml:space="preserve"> </w:t>
      </w:r>
      <w:r>
        <w:rPr>
          <w:sz w:val="17"/>
        </w:rPr>
        <w:t>上海浦东新区第一教育署期中,14,★★☆)</w:t>
      </w:r>
      <w:r>
        <w:rPr>
          <w:sz w:val="19"/>
        </w:rPr>
        <w:t>以同样速度匀速行驶的小轿车和大卡车,</w:t>
      </w:r>
      <w:r>
        <w:rPr>
          <w:sz w:val="19"/>
          <w:u w:val="single"/>
        </w:rPr>
        <w:t xml:space="preserve"> </w:t>
      </w:r>
      <w:r>
        <w:rPr>
          <w:sz w:val="19"/>
          <w:u w:val="single"/>
        </w:rPr>
        <w:tab/>
      </w:r>
      <w:r>
        <w:rPr>
          <w:sz w:val="19"/>
        </w:rPr>
        <w:t>的动能比较大;同一辆</w:t>
      </w:r>
      <w:r>
        <w:rPr>
          <w:spacing w:val="-12"/>
          <w:sz w:val="19"/>
        </w:rPr>
        <w:t>汽</w:t>
      </w:r>
      <w:r>
        <w:rPr>
          <w:sz w:val="19"/>
        </w:rPr>
        <w:t>车行驶在高架路上或地面路上,行驶在</w:t>
      </w:r>
      <w:r>
        <w:rPr>
          <w:sz w:val="19"/>
          <w:u w:val="single"/>
        </w:rPr>
        <w:t xml:space="preserve"> </w:t>
      </w:r>
      <w:r>
        <w:rPr>
          <w:sz w:val="19"/>
          <w:u w:val="single"/>
        </w:rPr>
        <w:tab/>
      </w:r>
      <w:r>
        <w:rPr>
          <w:sz w:val="19"/>
        </w:rPr>
        <w:t>路上时,汽车重力势能比较大。</w:t>
      </w:r>
    </w:p>
    <w:p>
      <w:pPr>
        <w:pStyle w:val="BodyText"/>
        <w:spacing w:before="2"/>
      </w:pPr>
      <w:r>
        <w:t>答案 大卡车 高架</w:t>
      </w:r>
    </w:p>
    <w:p>
      <w:pPr>
        <w:pStyle w:val="BodyText"/>
        <w:spacing w:before="39" w:line="280" w:lineRule="auto"/>
        <w:ind w:right="180"/>
      </w:pPr>
      <w:r>
        <w:t>解析 小轿车和大卡车以相同的速度在平直的公路上匀速行驶,速度相同,大卡车的质量大,则大卡车的动能大;同一辆汽车行驶在高架路上或地面路上,在高架路上的高度大,故行驶在高架路上时,汽车重力势能比较大。</w:t>
      </w:r>
    </w:p>
    <w:p>
      <w:pPr>
        <w:pStyle w:val="Heading1"/>
        <w:spacing w:before="20" w:line="280" w:lineRule="auto"/>
      </w:pPr>
      <w:r>
        <w:t>五年中考全练拓展训练</w:t>
      </w:r>
    </w:p>
    <w:p>
      <w:pPr>
        <w:tabs>
          <w:tab w:val="left" w:pos="6160"/>
        </w:tabs>
        <w:spacing w:before="0" w:line="226" w:lineRule="exact"/>
        <w:ind w:left="120" w:right="0" w:firstLine="0"/>
        <w:jc w:val="left"/>
        <w:rPr>
          <w:sz w:val="19"/>
        </w:rPr>
      </w:pPr>
      <w:r>
        <w:rPr>
          <w:sz w:val="19"/>
        </w:rPr>
        <w:t>1.</w:t>
      </w:r>
      <w:r>
        <w:rPr>
          <w:sz w:val="17"/>
        </w:rPr>
        <w:t>(2019</w:t>
      </w:r>
      <w:r>
        <w:rPr>
          <w:spacing w:val="-49"/>
          <w:sz w:val="17"/>
        </w:rPr>
        <w:t xml:space="preserve"> </w:t>
      </w:r>
      <w:r>
        <w:rPr>
          <w:sz w:val="17"/>
        </w:rPr>
        <w:t>湖南湘西中考,7,★☆☆)</w:t>
      </w:r>
      <w:r>
        <w:rPr>
          <w:sz w:val="19"/>
        </w:rPr>
        <w:t>跳伞运动员在空中匀速下落的过程中(</w:t>
      </w:r>
      <w:r>
        <w:rPr>
          <w:sz w:val="19"/>
        </w:rPr>
        <w:tab/>
      </w:r>
      <w:r>
        <w:rPr>
          <w:sz w:val="19"/>
        </w:rPr>
        <w:t>)</w:t>
      </w:r>
    </w:p>
    <w:p>
      <w:pPr>
        <w:pStyle w:val="BodyText"/>
      </w:pPr>
      <w:r>
        <w:t>A.重力势能减小 B.动能增加</w:t>
      </w:r>
    </w:p>
    <w:p>
      <w:pPr>
        <w:pStyle w:val="BodyText"/>
        <w:tabs>
          <w:tab w:val="left" w:pos="1559"/>
        </w:tabs>
        <w:spacing w:before="40"/>
      </w:pPr>
      <w:r>
        <w:t>C.机械能增加</w:t>
      </w:r>
      <w:r>
        <w:tab/>
      </w:r>
      <w:r>
        <w:t>D.机械能不变</w:t>
      </w:r>
    </w:p>
    <w:p>
      <w:pPr>
        <w:pStyle w:val="BodyText"/>
      </w:pPr>
      <w:r>
        <w:t>答案 A 跳伞运动员在空中匀速下落的过程中,高度越来越低,则重力势能变小;速度不变,则动能不变;机械能减小。</w:t>
      </w:r>
    </w:p>
    <w:p>
      <w:pPr>
        <w:tabs>
          <w:tab w:val="left" w:pos="4583"/>
        </w:tabs>
        <w:spacing w:before="42" w:line="280" w:lineRule="auto"/>
        <w:ind w:left="120" w:right="216" w:firstLine="0"/>
        <w:jc w:val="left"/>
        <w:rPr>
          <w:sz w:val="19"/>
        </w:rPr>
      </w:pPr>
      <w:r>
        <w:rPr>
          <w:sz w:val="19"/>
        </w:rPr>
        <w:t>2.</w:t>
      </w:r>
      <w:r>
        <w:rPr>
          <w:sz w:val="17"/>
        </w:rPr>
        <w:t>(2019</w:t>
      </w:r>
      <w:r>
        <w:rPr>
          <w:spacing w:val="-58"/>
          <w:sz w:val="17"/>
        </w:rPr>
        <w:t xml:space="preserve"> </w:t>
      </w:r>
      <w:r>
        <w:rPr>
          <w:sz w:val="17"/>
        </w:rPr>
        <w:t>山东聊城中考,7,★☆☆)</w:t>
      </w:r>
      <w:r>
        <w:rPr>
          <w:sz w:val="19"/>
        </w:rPr>
        <w:t>如图是探究“物体的动能跟哪些因素有关”的实验。实验中,让同一铜球从斜面的不同高度由静止释放,撞击同一木块,下列说法正确的是(</w:t>
      </w:r>
      <w:r>
        <w:rPr>
          <w:sz w:val="19"/>
        </w:rPr>
        <w:tab/>
      </w:r>
      <w:r>
        <w:rPr>
          <w:sz w:val="19"/>
        </w:rPr>
        <w:t>)</w:t>
      </w:r>
    </w:p>
    <w:p>
      <w:pPr>
        <w:pStyle w:val="BodyText"/>
        <w:spacing w:before="0"/>
        <w:ind w:left="3336"/>
        <w:rPr>
          <w:sz w:val="20"/>
        </w:rPr>
      </w:pPr>
      <w:r>
        <w:rPr>
          <w:sz w:val="20"/>
        </w:rPr>
        <w:drawing>
          <wp:inline distT="0" distB="0" distL="0" distR="0">
            <wp:extent cx="2215515" cy="545465"/>
            <wp:effectExtent l="0" t="0" r="0" b="0"/>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804622" name="image10.jpeg"/>
                    <pic:cNvPicPr>
                      <a:picLocks noChangeAspect="1"/>
                    </pic:cNvPicPr>
                  </pic:nvPicPr>
                  <pic:blipFill>
                    <a:blip xmlns:r="http://schemas.openxmlformats.org/officeDocument/2006/relationships" r:embed="rId15" cstate="print"/>
                    <a:stretch>
                      <a:fillRect/>
                    </a:stretch>
                  </pic:blipFill>
                  <pic:spPr>
                    <a:xfrm>
                      <a:off x="0" y="0"/>
                      <a:ext cx="2215895" cy="545592"/>
                    </a:xfrm>
                    <a:prstGeom prst="rect">
                      <a:avLst/>
                    </a:prstGeom>
                  </pic:spPr>
                </pic:pic>
              </a:graphicData>
            </a:graphic>
          </wp:inline>
        </w:drawing>
      </w:r>
    </w:p>
    <w:p>
      <w:pPr>
        <w:pStyle w:val="ListParagraph"/>
        <w:numPr>
          <w:ilvl w:val="0"/>
          <w:numId w:val="8"/>
        </w:numPr>
        <w:tabs>
          <w:tab w:val="left" w:pos="312"/>
        </w:tabs>
        <w:spacing w:before="74" w:after="0" w:line="240" w:lineRule="auto"/>
        <w:ind w:left="312" w:right="0" w:hanging="192"/>
        <w:jc w:val="left"/>
        <w:rPr>
          <w:sz w:val="19"/>
        </w:rPr>
      </w:pPr>
      <w:r>
        <w:rPr>
          <w:spacing w:val="-1"/>
          <w:sz w:val="19"/>
        </w:rPr>
        <w:t>该实验探究的是物体动能大小与高度的关系</w:t>
      </w:r>
    </w:p>
    <w:p>
      <w:pPr>
        <w:pStyle w:val="ListParagraph"/>
        <w:numPr>
          <w:ilvl w:val="0"/>
          <w:numId w:val="8"/>
        </w:numPr>
        <w:tabs>
          <w:tab w:val="left" w:pos="312"/>
        </w:tabs>
        <w:spacing w:before="42" w:after="0" w:line="240" w:lineRule="auto"/>
        <w:ind w:left="312" w:right="0" w:hanging="192"/>
        <w:jc w:val="left"/>
        <w:rPr>
          <w:sz w:val="19"/>
        </w:rPr>
      </w:pPr>
      <w:r>
        <w:rPr>
          <w:spacing w:val="-1"/>
          <w:sz w:val="19"/>
        </w:rPr>
        <w:t>该实验探究的是物体动能大小与质量的关系</w:t>
      </w:r>
    </w:p>
    <w:p>
      <w:pPr>
        <w:spacing w:after="0" w:line="240" w:lineRule="auto"/>
        <w:jc w:val="left"/>
        <w:rPr>
          <w:sz w:val="19"/>
        </w:rPr>
        <w:sectPr>
          <w:type w:val="continuous"/>
          <w:pgSz w:w="13530" w:h="17450"/>
          <w:pgMar w:top="1380" w:right="1660" w:bottom="280" w:left="1680" w:header="720" w:footer="720" w:gutter="0"/>
          <w:cols w:space="708"/>
        </w:sectPr>
      </w:pPr>
    </w:p>
    <w:p>
      <w:pPr>
        <w:pStyle w:val="ListParagraph"/>
        <w:numPr>
          <w:ilvl w:val="0"/>
          <w:numId w:val="8"/>
        </w:numPr>
        <w:tabs>
          <w:tab w:val="left" w:pos="312"/>
        </w:tabs>
        <w:spacing w:before="49" w:after="0" w:line="240" w:lineRule="auto"/>
        <w:ind w:left="312" w:right="0" w:hanging="192"/>
        <w:jc w:val="left"/>
        <w:rPr>
          <w:sz w:val="19"/>
        </w:rPr>
      </w:pPr>
      <w:r>
        <w:rPr>
          <w:sz w:val="19"/>
        </w:rPr>
        <w:t>该实验中,物体的动能是指木块的动能</w:t>
      </w:r>
    </w:p>
    <w:p>
      <w:pPr>
        <w:pStyle w:val="ListParagraph"/>
        <w:numPr>
          <w:ilvl w:val="0"/>
          <w:numId w:val="8"/>
        </w:numPr>
        <w:tabs>
          <w:tab w:val="left" w:pos="312"/>
        </w:tabs>
        <w:spacing w:before="39" w:after="0" w:line="240" w:lineRule="auto"/>
        <w:ind w:left="312" w:right="0" w:hanging="192"/>
        <w:jc w:val="left"/>
        <w:rPr>
          <w:sz w:val="19"/>
        </w:rPr>
      </w:pPr>
      <w:r>
        <w:rPr>
          <w:sz w:val="19"/>
        </w:rPr>
        <w:t>该实验结论可以解释为什么对机动车限速</w:t>
      </w:r>
    </w:p>
    <w:p>
      <w:pPr>
        <w:pStyle w:val="BodyText"/>
        <w:spacing w:before="43"/>
      </w:pPr>
      <w:r>
        <w:t>答案 D 让同一个铜球从斜面的不同高度由静止释放,撞击同一个木块,可以探究物体的动能大小与速度的关系,故 A、</w:t>
      </w:r>
    </w:p>
    <w:p>
      <w:pPr>
        <w:pStyle w:val="BodyText"/>
        <w:spacing w:line="280" w:lineRule="auto"/>
        <w:ind w:right="228"/>
      </w:pPr>
      <w:r>
        <w:t>B</w:t>
      </w:r>
      <w:r>
        <w:rPr>
          <w:spacing w:val="-10"/>
        </w:rPr>
        <w:t xml:space="preserve"> 错误;这里的动能是指铜球的动能,而不是指木块的动能,故 </w:t>
      </w:r>
      <w:r>
        <w:t>C</w:t>
      </w:r>
      <w:r>
        <w:rPr>
          <w:spacing w:val="-8"/>
        </w:rPr>
        <w:t xml:space="preserve"> 错误;本实验可以得到一个结论:在物体的质量相同时,速</w:t>
      </w:r>
      <w:r>
        <w:rPr>
          <w:spacing w:val="-10"/>
        </w:rPr>
        <w:t xml:space="preserve">度越大动能越大,这个结论能够解释“为什么机动车要限速”,故 </w:t>
      </w:r>
      <w:r>
        <w:t>D</w:t>
      </w:r>
      <w:r>
        <w:rPr>
          <w:spacing w:val="-12"/>
        </w:rPr>
        <w:t xml:space="preserve"> 正确。</w:t>
      </w:r>
    </w:p>
    <w:p>
      <w:pPr>
        <w:tabs>
          <w:tab w:val="left" w:pos="7967"/>
        </w:tabs>
        <w:spacing w:before="0" w:line="243" w:lineRule="exact"/>
        <w:ind w:left="120" w:right="0" w:firstLine="0"/>
        <w:jc w:val="left"/>
        <w:rPr>
          <w:sz w:val="19"/>
        </w:rPr>
      </w:pPr>
      <w:r>
        <w:drawing>
          <wp:anchor distT="0" distB="0" distL="0" distR="0" simplePos="0" relativeHeight="251664384" behindDoc="0" locked="0" layoutInCell="1" allowOverlap="1">
            <wp:simplePos x="0" y="0"/>
            <wp:positionH relativeFrom="page">
              <wp:posOffset>3946525</wp:posOffset>
            </wp:positionH>
            <wp:positionV relativeFrom="paragraph">
              <wp:posOffset>231775</wp:posOffset>
            </wp:positionV>
            <wp:extent cx="695960" cy="1047750"/>
            <wp:effectExtent l="0" t="0" r="0" b="0"/>
            <wp:wrapTopAndBottom/>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35481" name="image11.jpeg"/>
                    <pic:cNvPicPr>
                      <a:picLocks noChangeAspect="1"/>
                    </pic:cNvPicPr>
                  </pic:nvPicPr>
                  <pic:blipFill>
                    <a:blip xmlns:r="http://schemas.openxmlformats.org/officeDocument/2006/relationships" r:embed="rId16" cstate="print"/>
                    <a:stretch>
                      <a:fillRect/>
                    </a:stretch>
                  </pic:blipFill>
                  <pic:spPr>
                    <a:xfrm>
                      <a:off x="0" y="0"/>
                      <a:ext cx="695939" cy="1047750"/>
                    </a:xfrm>
                    <a:prstGeom prst="rect">
                      <a:avLst/>
                    </a:prstGeom>
                  </pic:spPr>
                </pic:pic>
              </a:graphicData>
            </a:graphic>
          </wp:anchor>
        </w:drawing>
      </w:r>
      <w:r>
        <w:rPr>
          <w:sz w:val="19"/>
        </w:rPr>
        <w:t>3.</w:t>
      </w:r>
      <w:bookmarkStart w:id="0" w:name="_GoBack"/>
      <w:bookmarkEnd w:id="0"/>
      <w:r>
        <w:rPr>
          <w:sz w:val="19"/>
        </w:rPr>
        <w:t>如图所示,人骑自行车下坡,速度会越来越快,在这一过程中(</w:t>
      </w:r>
      <w:r>
        <w:rPr>
          <w:sz w:val="19"/>
        </w:rPr>
        <w:tab/>
      </w:r>
      <w:r>
        <w:rPr>
          <w:sz w:val="19"/>
        </w:rPr>
        <w:t>)</w:t>
      </w:r>
    </w:p>
    <w:p>
      <w:pPr>
        <w:pStyle w:val="ListParagraph"/>
        <w:numPr>
          <w:ilvl w:val="0"/>
          <w:numId w:val="9"/>
        </w:numPr>
        <w:tabs>
          <w:tab w:val="left" w:pos="312"/>
        </w:tabs>
        <w:spacing w:before="112" w:after="0" w:line="240" w:lineRule="auto"/>
        <w:ind w:left="312" w:right="0" w:hanging="192"/>
        <w:jc w:val="left"/>
        <w:rPr>
          <w:sz w:val="19"/>
        </w:rPr>
      </w:pPr>
      <w:r>
        <w:rPr>
          <w:sz w:val="19"/>
        </w:rPr>
        <w:t>人和车的动能保持不变</w:t>
      </w:r>
    </w:p>
    <w:p>
      <w:pPr>
        <w:pStyle w:val="ListParagraph"/>
        <w:numPr>
          <w:ilvl w:val="0"/>
          <w:numId w:val="9"/>
        </w:numPr>
        <w:tabs>
          <w:tab w:val="left" w:pos="312"/>
        </w:tabs>
        <w:spacing w:before="42" w:after="0" w:line="240" w:lineRule="auto"/>
        <w:ind w:left="312" w:right="0" w:hanging="192"/>
        <w:jc w:val="left"/>
        <w:rPr>
          <w:sz w:val="19"/>
        </w:rPr>
      </w:pPr>
      <w:r>
        <w:rPr>
          <w:spacing w:val="-1"/>
          <w:sz w:val="19"/>
        </w:rPr>
        <w:t>人和车的动能增大</w:t>
      </w:r>
    </w:p>
    <w:p>
      <w:pPr>
        <w:pStyle w:val="ListParagraph"/>
        <w:numPr>
          <w:ilvl w:val="0"/>
          <w:numId w:val="9"/>
        </w:numPr>
        <w:tabs>
          <w:tab w:val="left" w:pos="312"/>
        </w:tabs>
        <w:spacing w:before="42" w:after="0" w:line="240" w:lineRule="auto"/>
        <w:ind w:left="312" w:right="0" w:hanging="192"/>
        <w:jc w:val="left"/>
        <w:rPr>
          <w:sz w:val="19"/>
        </w:rPr>
      </w:pPr>
      <w:r>
        <w:rPr>
          <w:spacing w:val="-1"/>
          <w:sz w:val="19"/>
        </w:rPr>
        <w:t>人和车的动能减小</w:t>
      </w:r>
    </w:p>
    <w:p>
      <w:pPr>
        <w:pStyle w:val="ListParagraph"/>
        <w:numPr>
          <w:ilvl w:val="0"/>
          <w:numId w:val="9"/>
        </w:numPr>
        <w:tabs>
          <w:tab w:val="left" w:pos="312"/>
        </w:tabs>
        <w:spacing w:before="40" w:after="0" w:line="240" w:lineRule="auto"/>
        <w:ind w:left="312" w:right="0" w:hanging="192"/>
        <w:jc w:val="left"/>
        <w:rPr>
          <w:sz w:val="19"/>
        </w:rPr>
      </w:pPr>
      <w:r>
        <w:rPr>
          <w:sz w:val="19"/>
        </w:rPr>
        <w:t>人和车的重力势能增大</w:t>
      </w:r>
    </w:p>
    <w:p>
      <w:pPr>
        <w:pStyle w:val="BodyText"/>
        <w:spacing w:line="280" w:lineRule="auto"/>
        <w:ind w:right="276"/>
      </w:pPr>
      <w:r>
        <w:t>答案 B 人骑自行车下坡,速度会越来越快,在这一过程中人和车的质量不变,速度增大,动能增大,高度减小,重力势能减小,故选 B。</w:t>
      </w:r>
    </w:p>
    <w:p>
      <w:pPr>
        <w:tabs>
          <w:tab w:val="left" w:pos="4869"/>
        </w:tabs>
        <w:spacing w:before="2" w:line="278" w:lineRule="auto"/>
        <w:ind w:left="120" w:right="324" w:firstLine="0"/>
        <w:jc w:val="left"/>
        <w:rPr>
          <w:sz w:val="19"/>
        </w:rPr>
      </w:pPr>
      <w:r>
        <w:rPr>
          <w:sz w:val="19"/>
        </w:rPr>
        <w:t>4.</w:t>
      </w:r>
      <w:r>
        <w:rPr>
          <w:sz w:val="17"/>
        </w:rPr>
        <w:t>(2018</w:t>
      </w:r>
      <w:r>
        <w:rPr>
          <w:spacing w:val="-57"/>
          <w:sz w:val="17"/>
        </w:rPr>
        <w:t xml:space="preserve"> </w:t>
      </w:r>
      <w:r>
        <w:rPr>
          <w:sz w:val="17"/>
        </w:rPr>
        <w:t>江苏扬州中考,25,★★☆)</w:t>
      </w:r>
      <w:r>
        <w:rPr>
          <w:sz w:val="19"/>
        </w:rPr>
        <w:t>如图所示,探究重力势能的大小与哪些因素有关</w:t>
      </w:r>
      <w:r>
        <w:rPr>
          <w:spacing w:val="-3"/>
          <w:sz w:val="19"/>
        </w:rPr>
        <w:t>时</w:t>
      </w:r>
      <w:r>
        <w:rPr>
          <w:sz w:val="19"/>
        </w:rPr>
        <w:t>,为了显示重力势能的大小,甲用橡皮泥代替沙子,乙用海绵代替沙子,你认为更合适的是</w:t>
      </w:r>
      <w:r>
        <w:rPr>
          <w:sz w:val="19"/>
          <w:u w:val="single"/>
        </w:rPr>
        <w:t xml:space="preserve"> </w:t>
      </w:r>
      <w:r>
        <w:rPr>
          <w:sz w:val="19"/>
          <w:u w:val="single"/>
        </w:rPr>
        <w:tab/>
      </w:r>
      <w:r>
        <w:rPr>
          <w:sz w:val="19"/>
        </w:rPr>
        <w:t>(甲/乙)的方法,理由</w:t>
      </w:r>
    </w:p>
    <w:p>
      <w:pPr>
        <w:pStyle w:val="BodyText"/>
        <w:tabs>
          <w:tab w:val="left" w:pos="3539"/>
        </w:tabs>
        <w:spacing w:before="4"/>
      </w:pPr>
      <w:r>
        <w:drawing>
          <wp:anchor distT="0" distB="0" distL="0" distR="0" simplePos="0" relativeHeight="251665408" behindDoc="0" locked="0" layoutInCell="1" allowOverlap="1">
            <wp:simplePos x="0" y="0"/>
            <wp:positionH relativeFrom="page">
              <wp:posOffset>3820160</wp:posOffset>
            </wp:positionH>
            <wp:positionV relativeFrom="paragraph">
              <wp:posOffset>234950</wp:posOffset>
            </wp:positionV>
            <wp:extent cx="926465" cy="640080"/>
            <wp:effectExtent l="0" t="0" r="0" b="0"/>
            <wp:wrapTopAndBottom/>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442654" name="image12.jpeg"/>
                    <pic:cNvPicPr>
                      <a:picLocks noChangeAspect="1"/>
                    </pic:cNvPicPr>
                  </pic:nvPicPr>
                  <pic:blipFill>
                    <a:blip xmlns:r="http://schemas.openxmlformats.org/officeDocument/2006/relationships" r:embed="rId17" cstate="print"/>
                    <a:stretch>
                      <a:fillRect/>
                    </a:stretch>
                  </pic:blipFill>
                  <pic:spPr>
                    <a:xfrm>
                      <a:off x="0" y="0"/>
                      <a:ext cx="926592" cy="640079"/>
                    </a:xfrm>
                    <a:prstGeom prst="rect">
                      <a:avLst/>
                    </a:prstGeom>
                  </pic:spPr>
                </pic:pic>
              </a:graphicData>
            </a:graphic>
          </wp:anchor>
        </w:drawing>
      </w:r>
      <w:r>
        <w:t>是</w:t>
      </w:r>
      <w:r>
        <w:rPr>
          <w:u w:val="single"/>
        </w:rPr>
        <w:t xml:space="preserve"> </w:t>
      </w:r>
      <w:r>
        <w:rPr>
          <w:u w:val="single"/>
        </w:rPr>
        <w:tab/>
      </w:r>
      <w:r>
        <w:t>。</w:t>
      </w:r>
    </w:p>
    <w:p>
      <w:pPr>
        <w:pStyle w:val="BodyText"/>
        <w:spacing w:before="130"/>
      </w:pPr>
      <w:r>
        <w:t>答案 乙 用海绵代替沙子,现象要比橡皮泥明显</w:t>
      </w:r>
    </w:p>
    <w:p>
      <w:pPr>
        <w:pStyle w:val="BodyText"/>
        <w:spacing w:line="278" w:lineRule="auto"/>
        <w:ind w:right="180"/>
      </w:pPr>
      <w:r>
        <w:t>解析 本实验是通过观察桌子陷入沙中的深浅来探究影响重力势能大小的因素;因重力势能的大小无法直接观察到,所以采用的是转换法。相同条件下,海绵的凹陷程度要比橡皮泥大,故用海绵代替沙子,现象要比橡皮泥明显。</w:t>
      </w:r>
    </w:p>
    <w:p>
      <w:pPr>
        <w:spacing w:before="4"/>
        <w:ind w:left="120" w:right="0" w:firstLine="0"/>
        <w:jc w:val="left"/>
        <w:rPr>
          <w:sz w:val="19"/>
        </w:rPr>
      </w:pPr>
      <w:r>
        <w:drawing>
          <wp:anchor distT="0" distB="0" distL="0" distR="0" simplePos="0" relativeHeight="251666432" behindDoc="0" locked="0" layoutInCell="1" allowOverlap="1">
            <wp:simplePos x="0" y="0"/>
            <wp:positionH relativeFrom="page">
              <wp:posOffset>3166745</wp:posOffset>
            </wp:positionH>
            <wp:positionV relativeFrom="paragraph">
              <wp:posOffset>224155</wp:posOffset>
            </wp:positionV>
            <wp:extent cx="2269490" cy="666115"/>
            <wp:effectExtent l="0" t="0" r="0" b="0"/>
            <wp:wrapTopAndBottom/>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836499" name="image13.jpeg"/>
                    <pic:cNvPicPr>
                      <a:picLocks noChangeAspect="1"/>
                    </pic:cNvPicPr>
                  </pic:nvPicPr>
                  <pic:blipFill>
                    <a:blip xmlns:r="http://schemas.openxmlformats.org/officeDocument/2006/relationships" r:embed="rId18" cstate="print"/>
                    <a:stretch>
                      <a:fillRect/>
                    </a:stretch>
                  </pic:blipFill>
                  <pic:spPr>
                    <a:xfrm>
                      <a:off x="0" y="0"/>
                      <a:ext cx="2269339" cy="666368"/>
                    </a:xfrm>
                    <a:prstGeom prst="rect">
                      <a:avLst/>
                    </a:prstGeom>
                  </pic:spPr>
                </pic:pic>
              </a:graphicData>
            </a:graphic>
          </wp:anchor>
        </w:drawing>
      </w:r>
      <w:r>
        <w:rPr>
          <w:sz w:val="19"/>
        </w:rPr>
        <w:t>5.</w:t>
      </w:r>
      <w:r>
        <w:rPr>
          <w:sz w:val="17"/>
        </w:rPr>
        <w:t>(2018 安徽中考,18,★★☆)</w:t>
      </w:r>
      <w:r>
        <w:rPr>
          <w:sz w:val="19"/>
        </w:rPr>
        <w:t>图为探究物体(钢球)动能大小跟哪些因素有关的实验装置。</w:t>
      </w:r>
    </w:p>
    <w:p>
      <w:pPr>
        <w:pStyle w:val="ListParagraph"/>
        <w:numPr>
          <w:ilvl w:val="0"/>
          <w:numId w:val="10"/>
        </w:numPr>
        <w:tabs>
          <w:tab w:val="left" w:pos="408"/>
        </w:tabs>
        <w:spacing w:before="105" w:after="0" w:line="240" w:lineRule="auto"/>
        <w:ind w:left="408" w:right="0" w:hanging="288"/>
        <w:jc w:val="left"/>
        <w:rPr>
          <w:sz w:val="19"/>
        </w:rPr>
      </w:pPr>
      <w:r>
        <w:rPr>
          <w:sz w:val="19"/>
        </w:rPr>
        <w:t>实验原理:</w:t>
      </w:r>
    </w:p>
    <w:p>
      <w:pPr>
        <w:pStyle w:val="BodyText"/>
        <w:tabs>
          <w:tab w:val="left" w:pos="1070"/>
        </w:tabs>
        <w:spacing w:line="278" w:lineRule="auto"/>
        <w:ind w:right="273"/>
      </w:pPr>
      <w:r>
        <w:t>①钢球从平滑斜面上由静止开始向下运动,到达斜面底端时的速度只与钢球起点位置的高度有</w:t>
      </w:r>
      <w:r>
        <w:rPr>
          <w:spacing w:val="-3"/>
        </w:rPr>
        <w:t>关</w:t>
      </w:r>
      <w:r>
        <w:t>,起点位置越高,该速度越</w:t>
      </w:r>
      <w:r>
        <w:rPr>
          <w:u w:val="single"/>
        </w:rPr>
        <w:t xml:space="preserve"> </w:t>
      </w:r>
      <w:r>
        <w:rPr>
          <w:u w:val="single"/>
        </w:rPr>
        <w:tab/>
      </w:r>
      <w:r>
        <w:t>。</w:t>
      </w:r>
    </w:p>
    <w:p>
      <w:pPr>
        <w:pStyle w:val="BodyText"/>
        <w:tabs>
          <w:tab w:val="left" w:pos="1070"/>
        </w:tabs>
        <w:spacing w:before="4" w:line="280" w:lineRule="auto"/>
        <w:ind w:right="845"/>
      </w:pPr>
      <w:r>
        <w:rPr>
          <w:spacing w:val="-1"/>
        </w:rPr>
        <w:t>②钢</w:t>
      </w:r>
      <w:r>
        <w:t>球从平滑斜面上由静止开始向下运动,在水平木板上撞击木块,木块运动的距离越长,运动钢球所具有的动能越</w:t>
      </w:r>
      <w:r>
        <w:rPr>
          <w:u w:val="single"/>
        </w:rPr>
        <w:t xml:space="preserve"> </w:t>
      </w:r>
      <w:r>
        <w:rPr>
          <w:u w:val="single"/>
        </w:rPr>
        <w:tab/>
      </w:r>
      <w:r>
        <w:t>。</w:t>
      </w:r>
    </w:p>
    <w:p>
      <w:pPr>
        <w:pStyle w:val="ListParagraph"/>
        <w:numPr>
          <w:ilvl w:val="0"/>
          <w:numId w:val="10"/>
        </w:numPr>
        <w:tabs>
          <w:tab w:val="left" w:pos="408"/>
        </w:tabs>
        <w:spacing w:before="2" w:after="0" w:line="240" w:lineRule="auto"/>
        <w:ind w:left="408" w:right="0" w:hanging="288"/>
        <w:jc w:val="left"/>
        <w:rPr>
          <w:sz w:val="19"/>
        </w:rPr>
      </w:pPr>
      <w:r>
        <w:rPr>
          <w:sz w:val="19"/>
        </w:rPr>
        <w:t>实验现象:</w:t>
      </w:r>
    </w:p>
    <w:p>
      <w:pPr>
        <w:pStyle w:val="BodyText"/>
        <w:tabs>
          <w:tab w:val="left" w:pos="9808"/>
        </w:tabs>
        <w:spacing w:before="40" w:line="280" w:lineRule="auto"/>
        <w:ind w:right="275"/>
      </w:pPr>
      <w:r>
        <w:t>①同一钢球从斜面上不同高度处由静止向下运动,在水平木板上撞击木块,钢球开始向下运动时的起点位置越</w:t>
      </w:r>
      <w:r>
        <w:rPr>
          <w:u w:val="single"/>
        </w:rPr>
        <w:t xml:space="preserve"> </w:t>
      </w:r>
      <w:r>
        <w:rPr>
          <w:u w:val="single"/>
        </w:rPr>
        <w:tab/>
      </w:r>
      <w:r>
        <w:rPr>
          <w:spacing w:val="-17"/>
        </w:rPr>
        <w:t xml:space="preserve">, </w:t>
      </w:r>
      <w:r>
        <w:t>木块运动的距离越长。</w:t>
      </w:r>
    </w:p>
    <w:p>
      <w:pPr>
        <w:pStyle w:val="BodyText"/>
        <w:tabs>
          <w:tab w:val="left" w:pos="8479"/>
        </w:tabs>
        <w:spacing w:before="1" w:line="280" w:lineRule="auto"/>
        <w:ind w:right="273"/>
      </w:pPr>
      <w:r>
        <w:t>②质量不同的钢球从斜面上同一高度由静止向下运动,在水平木板上撞击木块,钢球的质量越</w:t>
      </w:r>
      <w:r>
        <w:rPr>
          <w:u w:val="single"/>
        </w:rPr>
        <w:t xml:space="preserve"> </w:t>
      </w:r>
      <w:r>
        <w:rPr>
          <w:u w:val="single"/>
        </w:rPr>
        <w:tab/>
      </w:r>
      <w:r>
        <w:t>,木块运动的距</w:t>
      </w:r>
      <w:r>
        <w:rPr>
          <w:spacing w:val="-14"/>
        </w:rPr>
        <w:t>离</w:t>
      </w:r>
      <w:r>
        <w:t>越长。</w:t>
      </w:r>
    </w:p>
    <w:p>
      <w:pPr>
        <w:pStyle w:val="BodyText"/>
        <w:spacing w:before="0" w:line="243" w:lineRule="exact"/>
      </w:pPr>
      <w:r>
        <w:t>答案 (1)①大 ②大 (2)①高 ②大</w:t>
      </w:r>
    </w:p>
    <w:p>
      <w:pPr>
        <w:pStyle w:val="BodyText"/>
        <w:spacing w:line="280" w:lineRule="auto"/>
        <w:ind w:right="180"/>
      </w:pPr>
      <w:r>
        <w:t>解析 (1)①钢球从平滑斜面上由静止开始向下运动,重力势能转化为动能,起点位置越高,重力势能越大,到达水平面时的动能越大,速度越大;②实验中是通过钢球撞击木块移动的距离来反映钢球动能大小的,利用了转换法;被撞木块的运动距离越长,说明钢球对被撞木块所做的功就越多,钢球原来所具有的动能就越大;(2)①质量一定的钢球开始向下运动的起点位置越高,到达水平面时的速度越大,因此动能越大,对木块做功越多,木块移动的距离越长;②不同质量的钢球从斜面</w:t>
      </w:r>
    </w:p>
    <w:sectPr>
      <w:pgSz w:w="13530" w:h="17450"/>
      <w:pgMar w:top="1420" w:right="1660" w:bottom="280" w:left="168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4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CF3C52"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39341B"/>
    <w:multiLevelType w:val="multilevel"/>
    <w:tmpl w:val="9239341B"/>
    <w:lvl w:ilvl="0">
      <w:start w:val="1"/>
      <w:numFmt w:val="decimal"/>
      <w:lvlText w:val="(%1)"/>
      <w:lvlJc w:val="left"/>
      <w:pPr>
        <w:ind w:left="408" w:hanging="288"/>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78" w:hanging="288"/>
      </w:pPr>
      <w:rPr>
        <w:rFonts w:hint="default"/>
        <w:lang w:val="zh-CN" w:eastAsia="zh-CN" w:bidi="zh-CN"/>
      </w:rPr>
    </w:lvl>
    <w:lvl w:ilvl="2">
      <w:start w:val="0"/>
      <w:numFmt w:val="bullet"/>
      <w:lvlText w:val="•"/>
      <w:lvlJc w:val="left"/>
      <w:pPr>
        <w:ind w:left="2356" w:hanging="288"/>
      </w:pPr>
      <w:rPr>
        <w:rFonts w:hint="default"/>
        <w:lang w:val="zh-CN" w:eastAsia="zh-CN" w:bidi="zh-CN"/>
      </w:rPr>
    </w:lvl>
    <w:lvl w:ilvl="3">
      <w:start w:val="0"/>
      <w:numFmt w:val="bullet"/>
      <w:lvlText w:val="•"/>
      <w:lvlJc w:val="left"/>
      <w:pPr>
        <w:ind w:left="3334" w:hanging="288"/>
      </w:pPr>
      <w:rPr>
        <w:rFonts w:hint="default"/>
        <w:lang w:val="zh-CN" w:eastAsia="zh-CN" w:bidi="zh-CN"/>
      </w:rPr>
    </w:lvl>
    <w:lvl w:ilvl="4">
      <w:start w:val="0"/>
      <w:numFmt w:val="bullet"/>
      <w:lvlText w:val="•"/>
      <w:lvlJc w:val="left"/>
      <w:pPr>
        <w:ind w:left="4312" w:hanging="288"/>
      </w:pPr>
      <w:rPr>
        <w:rFonts w:hint="default"/>
        <w:lang w:val="zh-CN" w:eastAsia="zh-CN" w:bidi="zh-CN"/>
      </w:rPr>
    </w:lvl>
    <w:lvl w:ilvl="5">
      <w:start w:val="0"/>
      <w:numFmt w:val="bullet"/>
      <w:lvlText w:val="•"/>
      <w:lvlJc w:val="left"/>
      <w:pPr>
        <w:ind w:left="5290" w:hanging="288"/>
      </w:pPr>
      <w:rPr>
        <w:rFonts w:hint="default"/>
        <w:lang w:val="zh-CN" w:eastAsia="zh-CN" w:bidi="zh-CN"/>
      </w:rPr>
    </w:lvl>
    <w:lvl w:ilvl="6">
      <w:start w:val="0"/>
      <w:numFmt w:val="bullet"/>
      <w:lvlText w:val="•"/>
      <w:lvlJc w:val="left"/>
      <w:pPr>
        <w:ind w:left="6268" w:hanging="288"/>
      </w:pPr>
      <w:rPr>
        <w:rFonts w:hint="default"/>
        <w:lang w:val="zh-CN" w:eastAsia="zh-CN" w:bidi="zh-CN"/>
      </w:rPr>
    </w:lvl>
    <w:lvl w:ilvl="7">
      <w:start w:val="0"/>
      <w:numFmt w:val="bullet"/>
      <w:lvlText w:val="•"/>
      <w:lvlJc w:val="left"/>
      <w:pPr>
        <w:ind w:left="7246" w:hanging="288"/>
      </w:pPr>
      <w:rPr>
        <w:rFonts w:hint="default"/>
        <w:lang w:val="zh-CN" w:eastAsia="zh-CN" w:bidi="zh-CN"/>
      </w:rPr>
    </w:lvl>
    <w:lvl w:ilvl="8">
      <w:start w:val="0"/>
      <w:numFmt w:val="bullet"/>
      <w:lvlText w:val="•"/>
      <w:lvlJc w:val="left"/>
      <w:pPr>
        <w:ind w:left="8224" w:hanging="288"/>
      </w:pPr>
      <w:rPr>
        <w:rFonts w:hint="default"/>
        <w:lang w:val="zh-CN" w:eastAsia="zh-CN" w:bidi="zh-CN"/>
      </w:rPr>
    </w:lvl>
  </w:abstractNum>
  <w:abstractNum w:abstractNumId="1">
    <w:nsid w:val="B5E306ED"/>
    <w:multiLevelType w:val="multilevel"/>
    <w:tmpl w:val="B5E306ED"/>
    <w:lvl w:ilvl="0">
      <w:start w:val="1"/>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06" w:hanging="192"/>
      </w:pPr>
      <w:rPr>
        <w:rFonts w:hint="default"/>
        <w:lang w:val="zh-CN" w:eastAsia="zh-CN" w:bidi="zh-CN"/>
      </w:rPr>
    </w:lvl>
    <w:lvl w:ilvl="2">
      <w:start w:val="0"/>
      <w:numFmt w:val="bullet"/>
      <w:lvlText w:val="•"/>
      <w:lvlJc w:val="left"/>
      <w:pPr>
        <w:ind w:left="2292" w:hanging="192"/>
      </w:pPr>
      <w:rPr>
        <w:rFonts w:hint="default"/>
        <w:lang w:val="zh-CN" w:eastAsia="zh-CN" w:bidi="zh-CN"/>
      </w:rPr>
    </w:lvl>
    <w:lvl w:ilvl="3">
      <w:start w:val="0"/>
      <w:numFmt w:val="bullet"/>
      <w:lvlText w:val="•"/>
      <w:lvlJc w:val="left"/>
      <w:pPr>
        <w:ind w:left="3278" w:hanging="192"/>
      </w:pPr>
      <w:rPr>
        <w:rFonts w:hint="default"/>
        <w:lang w:val="zh-CN" w:eastAsia="zh-CN" w:bidi="zh-CN"/>
      </w:rPr>
    </w:lvl>
    <w:lvl w:ilvl="4">
      <w:start w:val="0"/>
      <w:numFmt w:val="bullet"/>
      <w:lvlText w:val="•"/>
      <w:lvlJc w:val="left"/>
      <w:pPr>
        <w:ind w:left="4264" w:hanging="192"/>
      </w:pPr>
      <w:rPr>
        <w:rFonts w:hint="default"/>
        <w:lang w:val="zh-CN" w:eastAsia="zh-CN" w:bidi="zh-CN"/>
      </w:rPr>
    </w:lvl>
    <w:lvl w:ilvl="5">
      <w:start w:val="0"/>
      <w:numFmt w:val="bullet"/>
      <w:lvlText w:val="•"/>
      <w:lvlJc w:val="left"/>
      <w:pPr>
        <w:ind w:left="5250" w:hanging="192"/>
      </w:pPr>
      <w:rPr>
        <w:rFonts w:hint="default"/>
        <w:lang w:val="zh-CN" w:eastAsia="zh-CN" w:bidi="zh-CN"/>
      </w:rPr>
    </w:lvl>
    <w:lvl w:ilvl="6">
      <w:start w:val="0"/>
      <w:numFmt w:val="bullet"/>
      <w:lvlText w:val="•"/>
      <w:lvlJc w:val="left"/>
      <w:pPr>
        <w:ind w:left="6236" w:hanging="192"/>
      </w:pPr>
      <w:rPr>
        <w:rFonts w:hint="default"/>
        <w:lang w:val="zh-CN" w:eastAsia="zh-CN" w:bidi="zh-CN"/>
      </w:rPr>
    </w:lvl>
    <w:lvl w:ilvl="7">
      <w:start w:val="0"/>
      <w:numFmt w:val="bullet"/>
      <w:lvlText w:val="•"/>
      <w:lvlJc w:val="left"/>
      <w:pPr>
        <w:ind w:left="7222" w:hanging="192"/>
      </w:pPr>
      <w:rPr>
        <w:rFonts w:hint="default"/>
        <w:lang w:val="zh-CN" w:eastAsia="zh-CN" w:bidi="zh-CN"/>
      </w:rPr>
    </w:lvl>
    <w:lvl w:ilvl="8">
      <w:start w:val="0"/>
      <w:numFmt w:val="bullet"/>
      <w:lvlText w:val="•"/>
      <w:lvlJc w:val="left"/>
      <w:pPr>
        <w:ind w:left="8208" w:hanging="192"/>
      </w:pPr>
      <w:rPr>
        <w:rFonts w:hint="default"/>
        <w:lang w:val="zh-CN" w:eastAsia="zh-CN" w:bidi="zh-CN"/>
      </w:rPr>
    </w:lvl>
  </w:abstractNum>
  <w:abstractNum w:abstractNumId="2">
    <w:nsid w:val="BF205925"/>
    <w:multiLevelType w:val="multilevel"/>
    <w:tmpl w:val="BF205925"/>
    <w:lvl w:ilvl="0">
      <w:start w:val="1"/>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06" w:hanging="192"/>
      </w:pPr>
      <w:rPr>
        <w:rFonts w:hint="default"/>
        <w:lang w:val="zh-CN" w:eastAsia="zh-CN" w:bidi="zh-CN"/>
      </w:rPr>
    </w:lvl>
    <w:lvl w:ilvl="2">
      <w:start w:val="0"/>
      <w:numFmt w:val="bullet"/>
      <w:lvlText w:val="•"/>
      <w:lvlJc w:val="left"/>
      <w:pPr>
        <w:ind w:left="2292" w:hanging="192"/>
      </w:pPr>
      <w:rPr>
        <w:rFonts w:hint="default"/>
        <w:lang w:val="zh-CN" w:eastAsia="zh-CN" w:bidi="zh-CN"/>
      </w:rPr>
    </w:lvl>
    <w:lvl w:ilvl="3">
      <w:start w:val="0"/>
      <w:numFmt w:val="bullet"/>
      <w:lvlText w:val="•"/>
      <w:lvlJc w:val="left"/>
      <w:pPr>
        <w:ind w:left="3278" w:hanging="192"/>
      </w:pPr>
      <w:rPr>
        <w:rFonts w:hint="default"/>
        <w:lang w:val="zh-CN" w:eastAsia="zh-CN" w:bidi="zh-CN"/>
      </w:rPr>
    </w:lvl>
    <w:lvl w:ilvl="4">
      <w:start w:val="0"/>
      <w:numFmt w:val="bullet"/>
      <w:lvlText w:val="•"/>
      <w:lvlJc w:val="left"/>
      <w:pPr>
        <w:ind w:left="4264" w:hanging="192"/>
      </w:pPr>
      <w:rPr>
        <w:rFonts w:hint="default"/>
        <w:lang w:val="zh-CN" w:eastAsia="zh-CN" w:bidi="zh-CN"/>
      </w:rPr>
    </w:lvl>
    <w:lvl w:ilvl="5">
      <w:start w:val="0"/>
      <w:numFmt w:val="bullet"/>
      <w:lvlText w:val="•"/>
      <w:lvlJc w:val="left"/>
      <w:pPr>
        <w:ind w:left="5250" w:hanging="192"/>
      </w:pPr>
      <w:rPr>
        <w:rFonts w:hint="default"/>
        <w:lang w:val="zh-CN" w:eastAsia="zh-CN" w:bidi="zh-CN"/>
      </w:rPr>
    </w:lvl>
    <w:lvl w:ilvl="6">
      <w:start w:val="0"/>
      <w:numFmt w:val="bullet"/>
      <w:lvlText w:val="•"/>
      <w:lvlJc w:val="left"/>
      <w:pPr>
        <w:ind w:left="6236" w:hanging="192"/>
      </w:pPr>
      <w:rPr>
        <w:rFonts w:hint="default"/>
        <w:lang w:val="zh-CN" w:eastAsia="zh-CN" w:bidi="zh-CN"/>
      </w:rPr>
    </w:lvl>
    <w:lvl w:ilvl="7">
      <w:start w:val="0"/>
      <w:numFmt w:val="bullet"/>
      <w:lvlText w:val="•"/>
      <w:lvlJc w:val="left"/>
      <w:pPr>
        <w:ind w:left="7222" w:hanging="192"/>
      </w:pPr>
      <w:rPr>
        <w:rFonts w:hint="default"/>
        <w:lang w:val="zh-CN" w:eastAsia="zh-CN" w:bidi="zh-CN"/>
      </w:rPr>
    </w:lvl>
    <w:lvl w:ilvl="8">
      <w:start w:val="0"/>
      <w:numFmt w:val="bullet"/>
      <w:lvlText w:val="•"/>
      <w:lvlJc w:val="left"/>
      <w:pPr>
        <w:ind w:left="8208" w:hanging="192"/>
      </w:pPr>
      <w:rPr>
        <w:rFonts w:hint="default"/>
        <w:lang w:val="zh-CN" w:eastAsia="zh-CN" w:bidi="zh-CN"/>
      </w:rPr>
    </w:lvl>
  </w:abstractNum>
  <w:abstractNum w:abstractNumId="3">
    <w:nsid w:val="CF092B84"/>
    <w:multiLevelType w:val="multilevel"/>
    <w:tmpl w:val="CF092B84"/>
    <w:lvl w:ilvl="0">
      <w:start w:val="1"/>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06" w:hanging="192"/>
      </w:pPr>
      <w:rPr>
        <w:rFonts w:hint="default"/>
        <w:lang w:val="zh-CN" w:eastAsia="zh-CN" w:bidi="zh-CN"/>
      </w:rPr>
    </w:lvl>
    <w:lvl w:ilvl="2">
      <w:start w:val="0"/>
      <w:numFmt w:val="bullet"/>
      <w:lvlText w:val="•"/>
      <w:lvlJc w:val="left"/>
      <w:pPr>
        <w:ind w:left="2292" w:hanging="192"/>
      </w:pPr>
      <w:rPr>
        <w:rFonts w:hint="default"/>
        <w:lang w:val="zh-CN" w:eastAsia="zh-CN" w:bidi="zh-CN"/>
      </w:rPr>
    </w:lvl>
    <w:lvl w:ilvl="3">
      <w:start w:val="0"/>
      <w:numFmt w:val="bullet"/>
      <w:lvlText w:val="•"/>
      <w:lvlJc w:val="left"/>
      <w:pPr>
        <w:ind w:left="3278" w:hanging="192"/>
      </w:pPr>
      <w:rPr>
        <w:rFonts w:hint="default"/>
        <w:lang w:val="zh-CN" w:eastAsia="zh-CN" w:bidi="zh-CN"/>
      </w:rPr>
    </w:lvl>
    <w:lvl w:ilvl="4">
      <w:start w:val="0"/>
      <w:numFmt w:val="bullet"/>
      <w:lvlText w:val="•"/>
      <w:lvlJc w:val="left"/>
      <w:pPr>
        <w:ind w:left="4264" w:hanging="192"/>
      </w:pPr>
      <w:rPr>
        <w:rFonts w:hint="default"/>
        <w:lang w:val="zh-CN" w:eastAsia="zh-CN" w:bidi="zh-CN"/>
      </w:rPr>
    </w:lvl>
    <w:lvl w:ilvl="5">
      <w:start w:val="0"/>
      <w:numFmt w:val="bullet"/>
      <w:lvlText w:val="•"/>
      <w:lvlJc w:val="left"/>
      <w:pPr>
        <w:ind w:left="5250" w:hanging="192"/>
      </w:pPr>
      <w:rPr>
        <w:rFonts w:hint="default"/>
        <w:lang w:val="zh-CN" w:eastAsia="zh-CN" w:bidi="zh-CN"/>
      </w:rPr>
    </w:lvl>
    <w:lvl w:ilvl="6">
      <w:start w:val="0"/>
      <w:numFmt w:val="bullet"/>
      <w:lvlText w:val="•"/>
      <w:lvlJc w:val="left"/>
      <w:pPr>
        <w:ind w:left="6236" w:hanging="192"/>
      </w:pPr>
      <w:rPr>
        <w:rFonts w:hint="default"/>
        <w:lang w:val="zh-CN" w:eastAsia="zh-CN" w:bidi="zh-CN"/>
      </w:rPr>
    </w:lvl>
    <w:lvl w:ilvl="7">
      <w:start w:val="0"/>
      <w:numFmt w:val="bullet"/>
      <w:lvlText w:val="•"/>
      <w:lvlJc w:val="left"/>
      <w:pPr>
        <w:ind w:left="7222" w:hanging="192"/>
      </w:pPr>
      <w:rPr>
        <w:rFonts w:hint="default"/>
        <w:lang w:val="zh-CN" w:eastAsia="zh-CN" w:bidi="zh-CN"/>
      </w:rPr>
    </w:lvl>
    <w:lvl w:ilvl="8">
      <w:start w:val="0"/>
      <w:numFmt w:val="bullet"/>
      <w:lvlText w:val="•"/>
      <w:lvlJc w:val="left"/>
      <w:pPr>
        <w:ind w:left="8208" w:hanging="192"/>
      </w:pPr>
      <w:rPr>
        <w:rFonts w:hint="default"/>
        <w:lang w:val="zh-CN" w:eastAsia="zh-CN" w:bidi="zh-CN"/>
      </w:rPr>
    </w:lvl>
  </w:abstractNum>
  <w:abstractNum w:abstractNumId="4">
    <w:nsid w:val="0053208E"/>
    <w:multiLevelType w:val="multilevel"/>
    <w:tmpl w:val="0053208E"/>
    <w:lvl w:ilvl="0">
      <w:start w:val="1"/>
      <w:numFmt w:val="decimal"/>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1"/>
      <w:numFmt w:val="upperLetter"/>
      <w:lvlText w:val="%2."/>
      <w:lvlJc w:val="left"/>
      <w:pPr>
        <w:ind w:left="312" w:hanging="192"/>
        <w:jc w:val="left"/>
      </w:pPr>
      <w:rPr>
        <w:rFonts w:ascii="宋体" w:eastAsia="宋体" w:hAnsi="宋体" w:cs="宋体" w:hint="default"/>
        <w:spacing w:val="-2"/>
        <w:w w:val="100"/>
        <w:sz w:val="17"/>
        <w:szCs w:val="17"/>
        <w:lang w:val="zh-CN" w:eastAsia="zh-CN" w:bidi="zh-CN"/>
      </w:rPr>
    </w:lvl>
    <w:lvl w:ilvl="2">
      <w:start w:val="0"/>
      <w:numFmt w:val="bullet"/>
      <w:lvlText w:val="•"/>
      <w:lvlJc w:val="left"/>
      <w:pPr>
        <w:ind w:left="2292" w:hanging="192"/>
      </w:pPr>
      <w:rPr>
        <w:rFonts w:hint="default"/>
        <w:lang w:val="zh-CN" w:eastAsia="zh-CN" w:bidi="zh-CN"/>
      </w:rPr>
    </w:lvl>
    <w:lvl w:ilvl="3">
      <w:start w:val="0"/>
      <w:numFmt w:val="bullet"/>
      <w:lvlText w:val="•"/>
      <w:lvlJc w:val="left"/>
      <w:pPr>
        <w:ind w:left="3278" w:hanging="192"/>
      </w:pPr>
      <w:rPr>
        <w:rFonts w:hint="default"/>
        <w:lang w:val="zh-CN" w:eastAsia="zh-CN" w:bidi="zh-CN"/>
      </w:rPr>
    </w:lvl>
    <w:lvl w:ilvl="4">
      <w:start w:val="0"/>
      <w:numFmt w:val="bullet"/>
      <w:lvlText w:val="•"/>
      <w:lvlJc w:val="left"/>
      <w:pPr>
        <w:ind w:left="4264" w:hanging="192"/>
      </w:pPr>
      <w:rPr>
        <w:rFonts w:hint="default"/>
        <w:lang w:val="zh-CN" w:eastAsia="zh-CN" w:bidi="zh-CN"/>
      </w:rPr>
    </w:lvl>
    <w:lvl w:ilvl="5">
      <w:start w:val="0"/>
      <w:numFmt w:val="bullet"/>
      <w:lvlText w:val="•"/>
      <w:lvlJc w:val="left"/>
      <w:pPr>
        <w:ind w:left="5250" w:hanging="192"/>
      </w:pPr>
      <w:rPr>
        <w:rFonts w:hint="default"/>
        <w:lang w:val="zh-CN" w:eastAsia="zh-CN" w:bidi="zh-CN"/>
      </w:rPr>
    </w:lvl>
    <w:lvl w:ilvl="6">
      <w:start w:val="0"/>
      <w:numFmt w:val="bullet"/>
      <w:lvlText w:val="•"/>
      <w:lvlJc w:val="left"/>
      <w:pPr>
        <w:ind w:left="6236" w:hanging="192"/>
      </w:pPr>
      <w:rPr>
        <w:rFonts w:hint="default"/>
        <w:lang w:val="zh-CN" w:eastAsia="zh-CN" w:bidi="zh-CN"/>
      </w:rPr>
    </w:lvl>
    <w:lvl w:ilvl="7">
      <w:start w:val="0"/>
      <w:numFmt w:val="bullet"/>
      <w:lvlText w:val="•"/>
      <w:lvlJc w:val="left"/>
      <w:pPr>
        <w:ind w:left="7222" w:hanging="192"/>
      </w:pPr>
      <w:rPr>
        <w:rFonts w:hint="default"/>
        <w:lang w:val="zh-CN" w:eastAsia="zh-CN" w:bidi="zh-CN"/>
      </w:rPr>
    </w:lvl>
    <w:lvl w:ilvl="8">
      <w:start w:val="0"/>
      <w:numFmt w:val="bullet"/>
      <w:lvlText w:val="•"/>
      <w:lvlJc w:val="left"/>
      <w:pPr>
        <w:ind w:left="8208" w:hanging="192"/>
      </w:pPr>
      <w:rPr>
        <w:rFonts w:hint="default"/>
        <w:lang w:val="zh-CN" w:eastAsia="zh-CN" w:bidi="zh-CN"/>
      </w:rPr>
    </w:lvl>
  </w:abstractNum>
  <w:abstractNum w:abstractNumId="5">
    <w:nsid w:val="0248C179"/>
    <w:multiLevelType w:val="multilevel"/>
    <w:tmpl w:val="0248C179"/>
    <w:lvl w:ilvl="0">
      <w:start w:val="1"/>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06" w:hanging="192"/>
      </w:pPr>
      <w:rPr>
        <w:rFonts w:hint="default"/>
        <w:lang w:val="zh-CN" w:eastAsia="zh-CN" w:bidi="zh-CN"/>
      </w:rPr>
    </w:lvl>
    <w:lvl w:ilvl="2">
      <w:start w:val="0"/>
      <w:numFmt w:val="bullet"/>
      <w:lvlText w:val="•"/>
      <w:lvlJc w:val="left"/>
      <w:pPr>
        <w:ind w:left="2292" w:hanging="192"/>
      </w:pPr>
      <w:rPr>
        <w:rFonts w:hint="default"/>
        <w:lang w:val="zh-CN" w:eastAsia="zh-CN" w:bidi="zh-CN"/>
      </w:rPr>
    </w:lvl>
    <w:lvl w:ilvl="3">
      <w:start w:val="0"/>
      <w:numFmt w:val="bullet"/>
      <w:lvlText w:val="•"/>
      <w:lvlJc w:val="left"/>
      <w:pPr>
        <w:ind w:left="3278" w:hanging="192"/>
      </w:pPr>
      <w:rPr>
        <w:rFonts w:hint="default"/>
        <w:lang w:val="zh-CN" w:eastAsia="zh-CN" w:bidi="zh-CN"/>
      </w:rPr>
    </w:lvl>
    <w:lvl w:ilvl="4">
      <w:start w:val="0"/>
      <w:numFmt w:val="bullet"/>
      <w:lvlText w:val="•"/>
      <w:lvlJc w:val="left"/>
      <w:pPr>
        <w:ind w:left="4264" w:hanging="192"/>
      </w:pPr>
      <w:rPr>
        <w:rFonts w:hint="default"/>
        <w:lang w:val="zh-CN" w:eastAsia="zh-CN" w:bidi="zh-CN"/>
      </w:rPr>
    </w:lvl>
    <w:lvl w:ilvl="5">
      <w:start w:val="0"/>
      <w:numFmt w:val="bullet"/>
      <w:lvlText w:val="•"/>
      <w:lvlJc w:val="left"/>
      <w:pPr>
        <w:ind w:left="5250" w:hanging="192"/>
      </w:pPr>
      <w:rPr>
        <w:rFonts w:hint="default"/>
        <w:lang w:val="zh-CN" w:eastAsia="zh-CN" w:bidi="zh-CN"/>
      </w:rPr>
    </w:lvl>
    <w:lvl w:ilvl="6">
      <w:start w:val="0"/>
      <w:numFmt w:val="bullet"/>
      <w:lvlText w:val="•"/>
      <w:lvlJc w:val="left"/>
      <w:pPr>
        <w:ind w:left="6236" w:hanging="192"/>
      </w:pPr>
      <w:rPr>
        <w:rFonts w:hint="default"/>
        <w:lang w:val="zh-CN" w:eastAsia="zh-CN" w:bidi="zh-CN"/>
      </w:rPr>
    </w:lvl>
    <w:lvl w:ilvl="7">
      <w:start w:val="0"/>
      <w:numFmt w:val="bullet"/>
      <w:lvlText w:val="•"/>
      <w:lvlJc w:val="left"/>
      <w:pPr>
        <w:ind w:left="7222" w:hanging="192"/>
      </w:pPr>
      <w:rPr>
        <w:rFonts w:hint="default"/>
        <w:lang w:val="zh-CN" w:eastAsia="zh-CN" w:bidi="zh-CN"/>
      </w:rPr>
    </w:lvl>
    <w:lvl w:ilvl="8">
      <w:start w:val="0"/>
      <w:numFmt w:val="bullet"/>
      <w:lvlText w:val="•"/>
      <w:lvlJc w:val="left"/>
      <w:pPr>
        <w:ind w:left="8208" w:hanging="192"/>
      </w:pPr>
      <w:rPr>
        <w:rFonts w:hint="default"/>
        <w:lang w:val="zh-CN" w:eastAsia="zh-CN" w:bidi="zh-CN"/>
      </w:rPr>
    </w:lvl>
  </w:abstractNum>
  <w:abstractNum w:abstractNumId="6">
    <w:nsid w:val="03D62ECE"/>
    <w:multiLevelType w:val="multilevel"/>
    <w:tmpl w:val="03D62ECE"/>
    <w:lvl w:ilvl="0">
      <w:start w:val="1"/>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06" w:hanging="192"/>
      </w:pPr>
      <w:rPr>
        <w:rFonts w:hint="default"/>
        <w:lang w:val="zh-CN" w:eastAsia="zh-CN" w:bidi="zh-CN"/>
      </w:rPr>
    </w:lvl>
    <w:lvl w:ilvl="2">
      <w:start w:val="0"/>
      <w:numFmt w:val="bullet"/>
      <w:lvlText w:val="•"/>
      <w:lvlJc w:val="left"/>
      <w:pPr>
        <w:ind w:left="2292" w:hanging="192"/>
      </w:pPr>
      <w:rPr>
        <w:rFonts w:hint="default"/>
        <w:lang w:val="zh-CN" w:eastAsia="zh-CN" w:bidi="zh-CN"/>
      </w:rPr>
    </w:lvl>
    <w:lvl w:ilvl="3">
      <w:start w:val="0"/>
      <w:numFmt w:val="bullet"/>
      <w:lvlText w:val="•"/>
      <w:lvlJc w:val="left"/>
      <w:pPr>
        <w:ind w:left="3278" w:hanging="192"/>
      </w:pPr>
      <w:rPr>
        <w:rFonts w:hint="default"/>
        <w:lang w:val="zh-CN" w:eastAsia="zh-CN" w:bidi="zh-CN"/>
      </w:rPr>
    </w:lvl>
    <w:lvl w:ilvl="4">
      <w:start w:val="0"/>
      <w:numFmt w:val="bullet"/>
      <w:lvlText w:val="•"/>
      <w:lvlJc w:val="left"/>
      <w:pPr>
        <w:ind w:left="4264" w:hanging="192"/>
      </w:pPr>
      <w:rPr>
        <w:rFonts w:hint="default"/>
        <w:lang w:val="zh-CN" w:eastAsia="zh-CN" w:bidi="zh-CN"/>
      </w:rPr>
    </w:lvl>
    <w:lvl w:ilvl="5">
      <w:start w:val="0"/>
      <w:numFmt w:val="bullet"/>
      <w:lvlText w:val="•"/>
      <w:lvlJc w:val="left"/>
      <w:pPr>
        <w:ind w:left="5250" w:hanging="192"/>
      </w:pPr>
      <w:rPr>
        <w:rFonts w:hint="default"/>
        <w:lang w:val="zh-CN" w:eastAsia="zh-CN" w:bidi="zh-CN"/>
      </w:rPr>
    </w:lvl>
    <w:lvl w:ilvl="6">
      <w:start w:val="0"/>
      <w:numFmt w:val="bullet"/>
      <w:lvlText w:val="•"/>
      <w:lvlJc w:val="left"/>
      <w:pPr>
        <w:ind w:left="6236" w:hanging="192"/>
      </w:pPr>
      <w:rPr>
        <w:rFonts w:hint="default"/>
        <w:lang w:val="zh-CN" w:eastAsia="zh-CN" w:bidi="zh-CN"/>
      </w:rPr>
    </w:lvl>
    <w:lvl w:ilvl="7">
      <w:start w:val="0"/>
      <w:numFmt w:val="bullet"/>
      <w:lvlText w:val="•"/>
      <w:lvlJc w:val="left"/>
      <w:pPr>
        <w:ind w:left="7222" w:hanging="192"/>
      </w:pPr>
      <w:rPr>
        <w:rFonts w:hint="default"/>
        <w:lang w:val="zh-CN" w:eastAsia="zh-CN" w:bidi="zh-CN"/>
      </w:rPr>
    </w:lvl>
    <w:lvl w:ilvl="8">
      <w:start w:val="0"/>
      <w:numFmt w:val="bullet"/>
      <w:lvlText w:val="•"/>
      <w:lvlJc w:val="left"/>
      <w:pPr>
        <w:ind w:left="8208" w:hanging="192"/>
      </w:pPr>
      <w:rPr>
        <w:rFonts w:hint="default"/>
        <w:lang w:val="zh-CN" w:eastAsia="zh-CN" w:bidi="zh-CN"/>
      </w:rPr>
    </w:lvl>
  </w:abstractNum>
  <w:abstractNum w:abstractNumId="7">
    <w:nsid w:val="25B654F3"/>
    <w:multiLevelType w:val="multilevel"/>
    <w:tmpl w:val="25B654F3"/>
    <w:lvl w:ilvl="0">
      <w:start w:val="1"/>
      <w:numFmt w:val="decimal"/>
      <w:lvlText w:val="(%1)"/>
      <w:lvlJc w:val="left"/>
      <w:pPr>
        <w:ind w:left="120" w:hanging="288"/>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126" w:hanging="288"/>
      </w:pPr>
      <w:rPr>
        <w:rFonts w:hint="default"/>
        <w:lang w:val="zh-CN" w:eastAsia="zh-CN" w:bidi="zh-CN"/>
      </w:rPr>
    </w:lvl>
    <w:lvl w:ilvl="2">
      <w:start w:val="0"/>
      <w:numFmt w:val="bullet"/>
      <w:lvlText w:val="•"/>
      <w:lvlJc w:val="left"/>
      <w:pPr>
        <w:ind w:left="2132" w:hanging="288"/>
      </w:pPr>
      <w:rPr>
        <w:rFonts w:hint="default"/>
        <w:lang w:val="zh-CN" w:eastAsia="zh-CN" w:bidi="zh-CN"/>
      </w:rPr>
    </w:lvl>
    <w:lvl w:ilvl="3">
      <w:start w:val="0"/>
      <w:numFmt w:val="bullet"/>
      <w:lvlText w:val="•"/>
      <w:lvlJc w:val="left"/>
      <w:pPr>
        <w:ind w:left="3138" w:hanging="288"/>
      </w:pPr>
      <w:rPr>
        <w:rFonts w:hint="default"/>
        <w:lang w:val="zh-CN" w:eastAsia="zh-CN" w:bidi="zh-CN"/>
      </w:rPr>
    </w:lvl>
    <w:lvl w:ilvl="4">
      <w:start w:val="0"/>
      <w:numFmt w:val="bullet"/>
      <w:lvlText w:val="•"/>
      <w:lvlJc w:val="left"/>
      <w:pPr>
        <w:ind w:left="4144" w:hanging="288"/>
      </w:pPr>
      <w:rPr>
        <w:rFonts w:hint="default"/>
        <w:lang w:val="zh-CN" w:eastAsia="zh-CN" w:bidi="zh-CN"/>
      </w:rPr>
    </w:lvl>
    <w:lvl w:ilvl="5">
      <w:start w:val="0"/>
      <w:numFmt w:val="bullet"/>
      <w:lvlText w:val="•"/>
      <w:lvlJc w:val="left"/>
      <w:pPr>
        <w:ind w:left="5150" w:hanging="288"/>
      </w:pPr>
      <w:rPr>
        <w:rFonts w:hint="default"/>
        <w:lang w:val="zh-CN" w:eastAsia="zh-CN" w:bidi="zh-CN"/>
      </w:rPr>
    </w:lvl>
    <w:lvl w:ilvl="6">
      <w:start w:val="0"/>
      <w:numFmt w:val="bullet"/>
      <w:lvlText w:val="•"/>
      <w:lvlJc w:val="left"/>
      <w:pPr>
        <w:ind w:left="6156" w:hanging="288"/>
      </w:pPr>
      <w:rPr>
        <w:rFonts w:hint="default"/>
        <w:lang w:val="zh-CN" w:eastAsia="zh-CN" w:bidi="zh-CN"/>
      </w:rPr>
    </w:lvl>
    <w:lvl w:ilvl="7">
      <w:start w:val="0"/>
      <w:numFmt w:val="bullet"/>
      <w:lvlText w:val="•"/>
      <w:lvlJc w:val="left"/>
      <w:pPr>
        <w:ind w:left="7162" w:hanging="288"/>
      </w:pPr>
      <w:rPr>
        <w:rFonts w:hint="default"/>
        <w:lang w:val="zh-CN" w:eastAsia="zh-CN" w:bidi="zh-CN"/>
      </w:rPr>
    </w:lvl>
    <w:lvl w:ilvl="8">
      <w:start w:val="0"/>
      <w:numFmt w:val="bullet"/>
      <w:lvlText w:val="•"/>
      <w:lvlJc w:val="left"/>
      <w:pPr>
        <w:ind w:left="8168" w:hanging="288"/>
      </w:pPr>
      <w:rPr>
        <w:rFonts w:hint="default"/>
        <w:lang w:val="zh-CN" w:eastAsia="zh-CN" w:bidi="zh-CN"/>
      </w:rPr>
    </w:lvl>
  </w:abstractNum>
  <w:abstractNum w:abstractNumId="8">
    <w:nsid w:val="59ADCABA"/>
    <w:multiLevelType w:val="multilevel"/>
    <w:tmpl w:val="59ADCABA"/>
    <w:lvl w:ilvl="0">
      <w:start w:val="1"/>
      <w:numFmt w:val="decimal"/>
      <w:lvlText w:val="(%1)"/>
      <w:lvlJc w:val="left"/>
      <w:pPr>
        <w:ind w:left="408" w:hanging="288"/>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78" w:hanging="288"/>
      </w:pPr>
      <w:rPr>
        <w:rFonts w:hint="default"/>
        <w:lang w:val="zh-CN" w:eastAsia="zh-CN" w:bidi="zh-CN"/>
      </w:rPr>
    </w:lvl>
    <w:lvl w:ilvl="2">
      <w:start w:val="0"/>
      <w:numFmt w:val="bullet"/>
      <w:lvlText w:val="•"/>
      <w:lvlJc w:val="left"/>
      <w:pPr>
        <w:ind w:left="2356" w:hanging="288"/>
      </w:pPr>
      <w:rPr>
        <w:rFonts w:hint="default"/>
        <w:lang w:val="zh-CN" w:eastAsia="zh-CN" w:bidi="zh-CN"/>
      </w:rPr>
    </w:lvl>
    <w:lvl w:ilvl="3">
      <w:start w:val="0"/>
      <w:numFmt w:val="bullet"/>
      <w:lvlText w:val="•"/>
      <w:lvlJc w:val="left"/>
      <w:pPr>
        <w:ind w:left="3334" w:hanging="288"/>
      </w:pPr>
      <w:rPr>
        <w:rFonts w:hint="default"/>
        <w:lang w:val="zh-CN" w:eastAsia="zh-CN" w:bidi="zh-CN"/>
      </w:rPr>
    </w:lvl>
    <w:lvl w:ilvl="4">
      <w:start w:val="0"/>
      <w:numFmt w:val="bullet"/>
      <w:lvlText w:val="•"/>
      <w:lvlJc w:val="left"/>
      <w:pPr>
        <w:ind w:left="4312" w:hanging="288"/>
      </w:pPr>
      <w:rPr>
        <w:rFonts w:hint="default"/>
        <w:lang w:val="zh-CN" w:eastAsia="zh-CN" w:bidi="zh-CN"/>
      </w:rPr>
    </w:lvl>
    <w:lvl w:ilvl="5">
      <w:start w:val="0"/>
      <w:numFmt w:val="bullet"/>
      <w:lvlText w:val="•"/>
      <w:lvlJc w:val="left"/>
      <w:pPr>
        <w:ind w:left="5290" w:hanging="288"/>
      </w:pPr>
      <w:rPr>
        <w:rFonts w:hint="default"/>
        <w:lang w:val="zh-CN" w:eastAsia="zh-CN" w:bidi="zh-CN"/>
      </w:rPr>
    </w:lvl>
    <w:lvl w:ilvl="6">
      <w:start w:val="0"/>
      <w:numFmt w:val="bullet"/>
      <w:lvlText w:val="•"/>
      <w:lvlJc w:val="left"/>
      <w:pPr>
        <w:ind w:left="6268" w:hanging="288"/>
      </w:pPr>
      <w:rPr>
        <w:rFonts w:hint="default"/>
        <w:lang w:val="zh-CN" w:eastAsia="zh-CN" w:bidi="zh-CN"/>
      </w:rPr>
    </w:lvl>
    <w:lvl w:ilvl="7">
      <w:start w:val="0"/>
      <w:numFmt w:val="bullet"/>
      <w:lvlText w:val="•"/>
      <w:lvlJc w:val="left"/>
      <w:pPr>
        <w:ind w:left="7246" w:hanging="288"/>
      </w:pPr>
      <w:rPr>
        <w:rFonts w:hint="default"/>
        <w:lang w:val="zh-CN" w:eastAsia="zh-CN" w:bidi="zh-CN"/>
      </w:rPr>
    </w:lvl>
    <w:lvl w:ilvl="8">
      <w:start w:val="0"/>
      <w:numFmt w:val="bullet"/>
      <w:lvlText w:val="•"/>
      <w:lvlJc w:val="left"/>
      <w:pPr>
        <w:ind w:left="8224" w:hanging="288"/>
      </w:pPr>
      <w:rPr>
        <w:rFonts w:hint="default"/>
        <w:lang w:val="zh-CN" w:eastAsia="zh-CN" w:bidi="zh-CN"/>
      </w:rPr>
    </w:lvl>
  </w:abstractNum>
  <w:abstractNum w:abstractNumId="9">
    <w:nsid w:val="72183CF9"/>
    <w:multiLevelType w:val="multilevel"/>
    <w:tmpl w:val="72183CF9"/>
    <w:lvl w:ilvl="0">
      <w:start w:val="1"/>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06" w:hanging="192"/>
      </w:pPr>
      <w:rPr>
        <w:rFonts w:hint="default"/>
        <w:lang w:val="zh-CN" w:eastAsia="zh-CN" w:bidi="zh-CN"/>
      </w:rPr>
    </w:lvl>
    <w:lvl w:ilvl="2">
      <w:start w:val="0"/>
      <w:numFmt w:val="bullet"/>
      <w:lvlText w:val="•"/>
      <w:lvlJc w:val="left"/>
      <w:pPr>
        <w:ind w:left="2292" w:hanging="192"/>
      </w:pPr>
      <w:rPr>
        <w:rFonts w:hint="default"/>
        <w:lang w:val="zh-CN" w:eastAsia="zh-CN" w:bidi="zh-CN"/>
      </w:rPr>
    </w:lvl>
    <w:lvl w:ilvl="3">
      <w:start w:val="0"/>
      <w:numFmt w:val="bullet"/>
      <w:lvlText w:val="•"/>
      <w:lvlJc w:val="left"/>
      <w:pPr>
        <w:ind w:left="3278" w:hanging="192"/>
      </w:pPr>
      <w:rPr>
        <w:rFonts w:hint="default"/>
        <w:lang w:val="zh-CN" w:eastAsia="zh-CN" w:bidi="zh-CN"/>
      </w:rPr>
    </w:lvl>
    <w:lvl w:ilvl="4">
      <w:start w:val="0"/>
      <w:numFmt w:val="bullet"/>
      <w:lvlText w:val="•"/>
      <w:lvlJc w:val="left"/>
      <w:pPr>
        <w:ind w:left="4264" w:hanging="192"/>
      </w:pPr>
      <w:rPr>
        <w:rFonts w:hint="default"/>
        <w:lang w:val="zh-CN" w:eastAsia="zh-CN" w:bidi="zh-CN"/>
      </w:rPr>
    </w:lvl>
    <w:lvl w:ilvl="5">
      <w:start w:val="0"/>
      <w:numFmt w:val="bullet"/>
      <w:lvlText w:val="•"/>
      <w:lvlJc w:val="left"/>
      <w:pPr>
        <w:ind w:left="5250" w:hanging="192"/>
      </w:pPr>
      <w:rPr>
        <w:rFonts w:hint="default"/>
        <w:lang w:val="zh-CN" w:eastAsia="zh-CN" w:bidi="zh-CN"/>
      </w:rPr>
    </w:lvl>
    <w:lvl w:ilvl="6">
      <w:start w:val="0"/>
      <w:numFmt w:val="bullet"/>
      <w:lvlText w:val="•"/>
      <w:lvlJc w:val="left"/>
      <w:pPr>
        <w:ind w:left="6236" w:hanging="192"/>
      </w:pPr>
      <w:rPr>
        <w:rFonts w:hint="default"/>
        <w:lang w:val="zh-CN" w:eastAsia="zh-CN" w:bidi="zh-CN"/>
      </w:rPr>
    </w:lvl>
    <w:lvl w:ilvl="7">
      <w:start w:val="0"/>
      <w:numFmt w:val="bullet"/>
      <w:lvlText w:val="•"/>
      <w:lvlJc w:val="left"/>
      <w:pPr>
        <w:ind w:left="7222" w:hanging="192"/>
      </w:pPr>
      <w:rPr>
        <w:rFonts w:hint="default"/>
        <w:lang w:val="zh-CN" w:eastAsia="zh-CN" w:bidi="zh-CN"/>
      </w:rPr>
    </w:lvl>
    <w:lvl w:ilvl="8">
      <w:start w:val="0"/>
      <w:numFmt w:val="bullet"/>
      <w:lvlText w:val="•"/>
      <w:lvlJc w:val="left"/>
      <w:pPr>
        <w:ind w:left="8208" w:hanging="192"/>
      </w:pPr>
      <w:rPr>
        <w:rFonts w:hint="default"/>
        <w:lang w:val="zh-CN" w:eastAsia="zh-CN" w:bidi="zh-CN"/>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B954A2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ind w:left="120" w:right="8378"/>
      <w:outlineLvl w:val="1"/>
    </w:pPr>
    <w:rPr>
      <w:rFonts w:ascii="宋体" w:eastAsia="宋体" w:hAnsi="宋体" w:cs="宋体"/>
      <w:sz w:val="28"/>
      <w:szCs w:val="28"/>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spacing w:before="42"/>
      <w:ind w:left="120"/>
    </w:pPr>
    <w:rPr>
      <w:rFonts w:ascii="宋体" w:eastAsia="宋体" w:hAnsi="宋体" w:cs="宋体"/>
      <w:sz w:val="19"/>
      <w:szCs w:val="19"/>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42"/>
      <w:ind w:left="312" w:hanging="192"/>
    </w:pPr>
    <w:rPr>
      <w:rFonts w:ascii="宋体" w:eastAsia="宋体" w:hAnsi="宋体" w:cs="宋体"/>
      <w:lang w:val="zh-CN" w:eastAsia="zh-CN" w:bidi="zh-CN"/>
    </w:rPr>
  </w:style>
  <w:style w:type="paragraph" w:customStyle="1" w:styleId="TableParagraph">
    <w:name w:val="Table Paragraph"/>
    <w:basedOn w:val="Normal"/>
    <w:uiPriority w:val="1"/>
    <w:qFormat/>
    <w:pPr>
      <w:spacing w:before="32" w:line="188" w:lineRule="exact"/>
      <w:ind w:left="59" w:right="55"/>
      <w:jc w:val="center"/>
    </w:pPr>
    <w:rPr>
      <w:rFonts w:ascii="宋体" w:eastAsia="宋体" w:hAnsi="宋体" w:cs="宋体"/>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2020-02-21T03:07:00Z</dcterms:created>
  <dcterms:modified xsi:type="dcterms:W3CDTF">2020-02-21T03:09:12Z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2019-10-18T00:00:00Z</vt:filetime>
  </property>
  <property fmtid="{D5CDD505-2E9C-101B-9397-08002B2CF9AE}" pid="3" name="Creator">
    <vt:lpwstr>WPS 文字</vt:lpwstr>
  </property>
  <property fmtid="{D5CDD505-2E9C-101B-9397-08002B2CF9AE}" pid="4" name="KSOProductBuildVer">
    <vt:lpwstr>2052-11.1.0.7832</vt:lpwstr>
  </property>
  <property fmtid="{D5CDD505-2E9C-101B-9397-08002B2CF9AE}" pid="5" name="LastSaved">
    <vt:filetime>2020-02-21T00:00:00Z</vt:filetime>
  </property>
</Properties>
</file>